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CC4" w:rsidRPr="00BC1159" w:rsidRDefault="00DA3B0E" w:rsidP="00296D25">
      <w:pPr>
        <w:pStyle w:val="Koptekst"/>
        <w:tabs>
          <w:tab w:val="clear" w:pos="4153"/>
          <w:tab w:val="clear" w:pos="8306"/>
          <w:tab w:val="left" w:pos="2400"/>
        </w:tabs>
        <w:rPr>
          <w:rFonts w:ascii="Arial" w:hAnsi="Arial" w:cs="Arial"/>
          <w:b/>
          <w:sz w:val="22"/>
          <w:szCs w:val="22"/>
        </w:rPr>
      </w:pPr>
      <w:r w:rsidRPr="00BC1159">
        <w:rPr>
          <w:rFonts w:ascii="Arial" w:hAnsi="Arial" w:cs="Arial"/>
          <w:noProof/>
          <w:sz w:val="22"/>
          <w:szCs w:val="22"/>
        </w:rPr>
        <mc:AlternateContent>
          <mc:Choice Requires="wps">
            <w:drawing>
              <wp:anchor distT="0" distB="0" distL="114300" distR="114300" simplePos="0" relativeHeight="251658240" behindDoc="0" locked="0" layoutInCell="1" allowOverlap="1" wp14:anchorId="2DE0A18B" wp14:editId="1DA224D2">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21C5" w:rsidRDefault="00DA21C5">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E0A18B"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DA21C5" w:rsidRDefault="00DA21C5">
                      <w:r w:rsidRPr="00296D25">
                        <w:rPr>
                          <w:rFonts w:ascii="Arial" w:hAnsi="Arial" w:cs="Arial"/>
                          <w:b/>
                          <w:sz w:val="52"/>
                          <w:szCs w:val="52"/>
                        </w:rPr>
                        <w:t>Persinformatie</w:t>
                      </w:r>
                    </w:p>
                  </w:txbxContent>
                </v:textbox>
              </v:shape>
            </w:pict>
          </mc:Fallback>
        </mc:AlternateContent>
      </w:r>
      <w:r w:rsidR="009A7658" w:rsidRPr="00BC1159">
        <w:rPr>
          <w:rFonts w:ascii="Arial" w:hAnsi="Arial" w:cs="Arial"/>
          <w:noProof/>
          <w:sz w:val="22"/>
          <w:szCs w:val="22"/>
        </w:rPr>
        <w:drawing>
          <wp:anchor distT="0" distB="0" distL="114300" distR="114300" simplePos="0" relativeHeight="251660288" behindDoc="0" locked="0" layoutInCell="1" allowOverlap="1" wp14:anchorId="5D6314E8" wp14:editId="3D2602A4">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8"/>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Pr="00BC1159" w:rsidRDefault="002B1CC4" w:rsidP="002B1CC4">
      <w:pPr>
        <w:rPr>
          <w:rFonts w:ascii="Arial" w:hAnsi="Arial" w:cs="Arial"/>
          <w:sz w:val="22"/>
          <w:szCs w:val="22"/>
        </w:rPr>
      </w:pPr>
    </w:p>
    <w:p w:rsidR="00296D25" w:rsidRPr="00BC1159" w:rsidRDefault="00296D25" w:rsidP="002B1CC4">
      <w:pPr>
        <w:rPr>
          <w:rFonts w:ascii="Arial" w:hAnsi="Arial" w:cs="Arial"/>
          <w:sz w:val="22"/>
          <w:szCs w:val="22"/>
        </w:rPr>
      </w:pPr>
    </w:p>
    <w:p w:rsidR="002B1CC4" w:rsidRPr="00BC1159" w:rsidRDefault="002B1CC4" w:rsidP="002B1CC4">
      <w:pPr>
        <w:rPr>
          <w:rFonts w:ascii="Arial" w:hAnsi="Arial" w:cs="Arial"/>
          <w:sz w:val="22"/>
          <w:szCs w:val="22"/>
        </w:rPr>
      </w:pPr>
      <w:r w:rsidRPr="00BC1159">
        <w:rPr>
          <w:rFonts w:ascii="Arial" w:hAnsi="Arial" w:cs="Arial"/>
          <w:sz w:val="22"/>
          <w:szCs w:val="22"/>
          <w:lang w:val="en-US"/>
        </w:rPr>
        <w:fldChar w:fldCharType="begin"/>
      </w:r>
      <w:r w:rsidRPr="00BC1159">
        <w:rPr>
          <w:rFonts w:ascii="Arial" w:hAnsi="Arial" w:cs="Arial"/>
          <w:sz w:val="22"/>
          <w:szCs w:val="22"/>
        </w:rPr>
        <w:instrText xml:space="preserve"> DOCPROPERTY "varDate" \* MERGEFORMAT </w:instrText>
      </w:r>
      <w:r w:rsidRPr="00BC1159">
        <w:rPr>
          <w:rFonts w:ascii="Arial" w:hAnsi="Arial" w:cs="Arial"/>
          <w:sz w:val="22"/>
          <w:szCs w:val="22"/>
          <w:lang w:val="en-US"/>
        </w:rPr>
        <w:fldChar w:fldCharType="separate"/>
      </w:r>
      <w:r w:rsidR="00CA0948" w:rsidRPr="00BC1159">
        <w:rPr>
          <w:rFonts w:ascii="Arial" w:hAnsi="Arial" w:cs="Arial"/>
          <w:sz w:val="22"/>
          <w:szCs w:val="22"/>
        </w:rPr>
        <w:t>4</w:t>
      </w:r>
      <w:r w:rsidR="002D6A47" w:rsidRPr="00BC1159">
        <w:rPr>
          <w:rFonts w:ascii="Arial" w:hAnsi="Arial" w:cs="Arial"/>
          <w:sz w:val="22"/>
          <w:szCs w:val="22"/>
        </w:rPr>
        <w:t xml:space="preserve"> april 2017</w:t>
      </w:r>
      <w:r w:rsidRPr="00BC1159">
        <w:rPr>
          <w:rFonts w:ascii="Arial" w:hAnsi="Arial" w:cs="Arial"/>
          <w:sz w:val="22"/>
          <w:szCs w:val="22"/>
          <w:lang w:val="en-US"/>
        </w:rPr>
        <w:fldChar w:fldCharType="end"/>
      </w:r>
    </w:p>
    <w:p w:rsidR="002B1CC4" w:rsidRPr="00BC1159" w:rsidRDefault="002B1CC4" w:rsidP="002B1CC4">
      <w:pPr>
        <w:rPr>
          <w:rFonts w:ascii="Arial" w:hAnsi="Arial" w:cs="Arial"/>
          <w:sz w:val="22"/>
          <w:szCs w:val="22"/>
        </w:rPr>
      </w:pPr>
    </w:p>
    <w:p w:rsidR="002D6A47" w:rsidRPr="00BC1159" w:rsidRDefault="002B1CC4" w:rsidP="002D6A47">
      <w:pPr>
        <w:tabs>
          <w:tab w:val="left" w:pos="8222"/>
        </w:tabs>
        <w:ind w:right="425"/>
        <w:rPr>
          <w:rFonts w:ascii="Arial" w:hAnsi="Arial" w:cs="Arial"/>
          <w:b/>
          <w:bCs/>
          <w:sz w:val="22"/>
          <w:szCs w:val="22"/>
        </w:rPr>
      </w:pPr>
      <w:r w:rsidRPr="00BC1159">
        <w:rPr>
          <w:rFonts w:ascii="Arial" w:hAnsi="Arial" w:cs="Arial"/>
          <w:sz w:val="22"/>
          <w:szCs w:val="22"/>
        </w:rPr>
        <w:fldChar w:fldCharType="begin"/>
      </w:r>
      <w:r w:rsidRPr="00BC1159">
        <w:rPr>
          <w:rFonts w:ascii="Arial" w:hAnsi="Arial" w:cs="Arial"/>
          <w:sz w:val="22"/>
          <w:szCs w:val="22"/>
        </w:rPr>
        <w:instrText xml:space="preserve"> DOCPROPERTY "varSubKop" \* MERGEFORMAT </w:instrText>
      </w:r>
      <w:r w:rsidRPr="00BC1159">
        <w:rPr>
          <w:rFonts w:ascii="Arial" w:hAnsi="Arial" w:cs="Arial"/>
          <w:sz w:val="22"/>
          <w:szCs w:val="22"/>
        </w:rPr>
        <w:fldChar w:fldCharType="end"/>
      </w:r>
    </w:p>
    <w:p w:rsidR="0031330E" w:rsidRPr="00BC1159" w:rsidRDefault="0031330E" w:rsidP="002D6A47">
      <w:pPr>
        <w:tabs>
          <w:tab w:val="left" w:pos="8222"/>
        </w:tabs>
        <w:ind w:right="425"/>
        <w:rPr>
          <w:rFonts w:ascii="Arial" w:hAnsi="Arial" w:cs="Arial"/>
          <w:b/>
          <w:bCs/>
          <w:sz w:val="28"/>
          <w:szCs w:val="28"/>
        </w:rPr>
      </w:pPr>
    </w:p>
    <w:p w:rsidR="0031330E" w:rsidRPr="00BC1159" w:rsidRDefault="0031330E" w:rsidP="002D6A47">
      <w:pPr>
        <w:tabs>
          <w:tab w:val="left" w:pos="8222"/>
        </w:tabs>
        <w:ind w:right="425"/>
        <w:rPr>
          <w:rFonts w:ascii="Arial" w:hAnsi="Arial" w:cs="Arial"/>
          <w:b/>
          <w:bCs/>
          <w:sz w:val="28"/>
          <w:szCs w:val="28"/>
        </w:rPr>
      </w:pPr>
    </w:p>
    <w:p w:rsidR="002D6A47" w:rsidRPr="00BC1159" w:rsidRDefault="00E6324C" w:rsidP="002D6A47">
      <w:pPr>
        <w:tabs>
          <w:tab w:val="left" w:pos="8222"/>
        </w:tabs>
        <w:ind w:right="425"/>
        <w:rPr>
          <w:rFonts w:ascii="Arial" w:hAnsi="Arial" w:cs="Arial"/>
          <w:b/>
          <w:bCs/>
          <w:sz w:val="28"/>
          <w:szCs w:val="28"/>
        </w:rPr>
      </w:pPr>
      <w:r w:rsidRPr="00BC1159">
        <w:rPr>
          <w:rFonts w:ascii="Arial" w:hAnsi="Arial" w:cs="Arial"/>
          <w:b/>
          <w:bCs/>
          <w:sz w:val="28"/>
          <w:szCs w:val="28"/>
        </w:rPr>
        <w:t>Nieuwe</w:t>
      </w:r>
      <w:r w:rsidR="00E97BF6" w:rsidRPr="00BC1159">
        <w:rPr>
          <w:rFonts w:ascii="Arial" w:hAnsi="Arial" w:cs="Arial"/>
          <w:b/>
          <w:bCs/>
          <w:sz w:val="28"/>
          <w:szCs w:val="28"/>
        </w:rPr>
        <w:t xml:space="preserve"> </w:t>
      </w:r>
      <w:r w:rsidR="00B049A4" w:rsidRPr="00BC1159">
        <w:rPr>
          <w:rFonts w:ascii="Arial" w:hAnsi="Arial" w:cs="Arial"/>
          <w:b/>
          <w:bCs/>
          <w:sz w:val="28"/>
          <w:szCs w:val="28"/>
        </w:rPr>
        <w:t xml:space="preserve">Toyota </w:t>
      </w:r>
      <w:r w:rsidR="00E97BF6" w:rsidRPr="00BC1159">
        <w:rPr>
          <w:rFonts w:ascii="Arial" w:hAnsi="Arial" w:cs="Arial"/>
          <w:b/>
          <w:bCs/>
          <w:sz w:val="28"/>
          <w:szCs w:val="28"/>
        </w:rPr>
        <w:t>Yaris</w:t>
      </w:r>
      <w:r w:rsidR="00B049A4" w:rsidRPr="00BC1159">
        <w:rPr>
          <w:rFonts w:ascii="Arial" w:hAnsi="Arial" w:cs="Arial"/>
          <w:b/>
          <w:bCs/>
          <w:sz w:val="28"/>
          <w:szCs w:val="28"/>
        </w:rPr>
        <w:t>:</w:t>
      </w:r>
      <w:r w:rsidR="00953506" w:rsidRPr="00BC1159">
        <w:rPr>
          <w:rFonts w:ascii="Arial" w:hAnsi="Arial" w:cs="Arial"/>
          <w:b/>
          <w:bCs/>
          <w:sz w:val="28"/>
          <w:szCs w:val="28"/>
        </w:rPr>
        <w:t xml:space="preserve"> </w:t>
      </w:r>
      <w:r w:rsidR="0031330E" w:rsidRPr="00BC1159">
        <w:rPr>
          <w:rFonts w:ascii="Arial" w:hAnsi="Arial" w:cs="Arial"/>
          <w:b/>
          <w:bCs/>
          <w:sz w:val="28"/>
          <w:szCs w:val="28"/>
        </w:rPr>
        <w:t>v</w:t>
      </w:r>
      <w:r w:rsidR="00953506" w:rsidRPr="00BC1159">
        <w:rPr>
          <w:rFonts w:ascii="Arial" w:hAnsi="Arial" w:cs="Arial"/>
          <w:b/>
          <w:bCs/>
          <w:sz w:val="28"/>
          <w:szCs w:val="28"/>
        </w:rPr>
        <w:t xml:space="preserve">eilig </w:t>
      </w:r>
      <w:r w:rsidR="0031330E" w:rsidRPr="00BC1159">
        <w:rPr>
          <w:rFonts w:ascii="Arial" w:hAnsi="Arial" w:cs="Arial"/>
          <w:b/>
          <w:bCs/>
          <w:sz w:val="28"/>
          <w:szCs w:val="28"/>
        </w:rPr>
        <w:t>en z</w:t>
      </w:r>
      <w:r w:rsidR="00953506" w:rsidRPr="00BC1159">
        <w:rPr>
          <w:rFonts w:ascii="Arial" w:hAnsi="Arial" w:cs="Arial"/>
          <w:b/>
          <w:bCs/>
          <w:sz w:val="28"/>
          <w:szCs w:val="28"/>
        </w:rPr>
        <w:t>uinig</w:t>
      </w:r>
      <w:r w:rsidR="00DB43BD" w:rsidRPr="00BC1159">
        <w:rPr>
          <w:rFonts w:ascii="Arial" w:hAnsi="Arial" w:cs="Arial"/>
          <w:b/>
          <w:bCs/>
          <w:sz w:val="28"/>
          <w:szCs w:val="28"/>
        </w:rPr>
        <w:t xml:space="preserve"> </w:t>
      </w:r>
    </w:p>
    <w:p w:rsidR="002B1CC4" w:rsidRPr="00BC1159" w:rsidRDefault="00D90B6B" w:rsidP="002D6A47">
      <w:pPr>
        <w:tabs>
          <w:tab w:val="left" w:pos="8222"/>
        </w:tabs>
        <w:ind w:right="425"/>
        <w:rPr>
          <w:rFonts w:ascii="Arial" w:hAnsi="Arial" w:cs="Arial"/>
          <w:b/>
          <w:bCs/>
          <w:sz w:val="22"/>
          <w:szCs w:val="22"/>
        </w:rPr>
      </w:pPr>
      <w:r w:rsidRPr="00BC1159">
        <w:rPr>
          <w:rFonts w:ascii="Arial" w:hAnsi="Arial" w:cs="Arial"/>
          <w:b/>
          <w:bCs/>
          <w:sz w:val="22"/>
          <w:szCs w:val="22"/>
        </w:rPr>
        <w:t xml:space="preserve"> </w:t>
      </w:r>
    </w:p>
    <w:p w:rsidR="002B1CC4" w:rsidRPr="00BC1159" w:rsidRDefault="002B1CC4" w:rsidP="002B1CC4">
      <w:pPr>
        <w:rPr>
          <w:rFonts w:ascii="Arial" w:hAnsi="Arial" w:cs="Arial"/>
          <w:sz w:val="22"/>
          <w:szCs w:val="22"/>
        </w:rPr>
        <w:sectPr w:rsidR="002B1CC4" w:rsidRPr="00BC1159" w:rsidSect="007C00BB">
          <w:headerReference w:type="default" r:id="rId9"/>
          <w:footerReference w:type="even" r:id="rId10"/>
          <w:footerReference w:type="default" r:id="rId11"/>
          <w:headerReference w:type="first" r:id="rId12"/>
          <w:footerReference w:type="first" r:id="rId13"/>
          <w:type w:val="continuous"/>
          <w:pgSz w:w="11906" w:h="16838" w:code="9"/>
          <w:pgMar w:top="1247" w:right="2125" w:bottom="2268" w:left="1134" w:header="737" w:footer="397" w:gutter="0"/>
          <w:cols w:space="708"/>
          <w:titlePg/>
          <w:docGrid w:linePitch="360"/>
        </w:sectPr>
      </w:pPr>
    </w:p>
    <w:p w:rsidR="004065E8" w:rsidRPr="00BC1159" w:rsidRDefault="004065E8" w:rsidP="004065E8">
      <w:pPr>
        <w:rPr>
          <w:rFonts w:ascii="Arial" w:hAnsi="Arial" w:cs="Arial"/>
          <w:b/>
          <w:sz w:val="22"/>
          <w:szCs w:val="22"/>
        </w:rPr>
      </w:pPr>
    </w:p>
    <w:p w:rsidR="00B55F8F" w:rsidRPr="00BC1159" w:rsidRDefault="00B55F8F" w:rsidP="00B55F8F">
      <w:pPr>
        <w:pStyle w:val="Lijstalinea"/>
        <w:numPr>
          <w:ilvl w:val="0"/>
          <w:numId w:val="2"/>
        </w:numPr>
        <w:rPr>
          <w:rFonts w:ascii="Arial" w:hAnsi="Arial" w:cs="Arial"/>
          <w:b/>
          <w:sz w:val="22"/>
          <w:szCs w:val="22"/>
        </w:rPr>
      </w:pPr>
      <w:r w:rsidRPr="00BC1159">
        <w:rPr>
          <w:rFonts w:ascii="Arial" w:hAnsi="Arial" w:cs="Arial"/>
          <w:b/>
          <w:sz w:val="22"/>
          <w:szCs w:val="22"/>
        </w:rPr>
        <w:t xml:space="preserve">Actieve veiligheid Toyota Safety Sense  </w:t>
      </w:r>
      <w:r w:rsidR="0019748D" w:rsidRPr="00BC1159">
        <w:rPr>
          <w:rFonts w:ascii="Arial" w:hAnsi="Arial" w:cs="Arial"/>
          <w:b/>
          <w:sz w:val="22"/>
          <w:szCs w:val="22"/>
        </w:rPr>
        <w:t xml:space="preserve">nu </w:t>
      </w:r>
      <w:r w:rsidRPr="00BC1159">
        <w:rPr>
          <w:rFonts w:ascii="Arial" w:hAnsi="Arial" w:cs="Arial"/>
          <w:b/>
          <w:sz w:val="22"/>
          <w:szCs w:val="22"/>
        </w:rPr>
        <w:t>standaard</w:t>
      </w:r>
      <w:r w:rsidR="00B049A4" w:rsidRPr="00BC1159">
        <w:rPr>
          <w:rFonts w:ascii="Arial" w:hAnsi="Arial" w:cs="Arial"/>
          <w:b/>
          <w:sz w:val="22"/>
          <w:szCs w:val="22"/>
        </w:rPr>
        <w:t xml:space="preserve"> op alle uitvoeringen</w:t>
      </w:r>
    </w:p>
    <w:p w:rsidR="00B55F8F" w:rsidRPr="00BC1159" w:rsidRDefault="00B55F8F" w:rsidP="00B55F8F">
      <w:pPr>
        <w:pStyle w:val="Lijstalinea"/>
        <w:numPr>
          <w:ilvl w:val="0"/>
          <w:numId w:val="2"/>
        </w:numPr>
        <w:rPr>
          <w:rFonts w:ascii="Arial" w:hAnsi="Arial" w:cs="Arial"/>
          <w:b/>
          <w:sz w:val="22"/>
          <w:szCs w:val="22"/>
        </w:rPr>
      </w:pPr>
      <w:r w:rsidRPr="00BC1159">
        <w:rPr>
          <w:rFonts w:ascii="Arial" w:hAnsi="Arial" w:cs="Arial"/>
          <w:b/>
          <w:sz w:val="22"/>
          <w:szCs w:val="22"/>
        </w:rPr>
        <w:t>Nieuwe, geavanceerde 1,5</w:t>
      </w:r>
      <w:r w:rsidR="00060CCD">
        <w:rPr>
          <w:rFonts w:ascii="Arial" w:hAnsi="Arial" w:cs="Arial"/>
          <w:b/>
          <w:sz w:val="22"/>
          <w:szCs w:val="22"/>
        </w:rPr>
        <w:t>-</w:t>
      </w:r>
      <w:r w:rsidRPr="00BC1159">
        <w:rPr>
          <w:rFonts w:ascii="Arial" w:hAnsi="Arial" w:cs="Arial"/>
          <w:b/>
          <w:sz w:val="22"/>
          <w:szCs w:val="22"/>
        </w:rPr>
        <w:t>liter viercilinder benzinemotor</w:t>
      </w:r>
    </w:p>
    <w:p w:rsidR="00B55F8F" w:rsidRPr="00BC1159" w:rsidRDefault="00B55F8F" w:rsidP="00B55F8F">
      <w:pPr>
        <w:pStyle w:val="Lijstalinea"/>
        <w:numPr>
          <w:ilvl w:val="0"/>
          <w:numId w:val="2"/>
        </w:numPr>
        <w:rPr>
          <w:rFonts w:ascii="Arial" w:hAnsi="Arial" w:cs="Arial"/>
          <w:b/>
          <w:sz w:val="22"/>
          <w:szCs w:val="22"/>
        </w:rPr>
      </w:pPr>
      <w:r w:rsidRPr="00BC1159">
        <w:rPr>
          <w:rFonts w:ascii="Arial" w:hAnsi="Arial" w:cs="Arial"/>
          <w:b/>
          <w:sz w:val="22"/>
          <w:szCs w:val="22"/>
        </w:rPr>
        <w:t xml:space="preserve">Yaris Hybrid </w:t>
      </w:r>
      <w:r w:rsidR="00060CCD">
        <w:rPr>
          <w:rFonts w:ascii="Arial" w:hAnsi="Arial" w:cs="Arial"/>
          <w:b/>
          <w:sz w:val="22"/>
          <w:szCs w:val="22"/>
        </w:rPr>
        <w:t xml:space="preserve">zuinigste </w:t>
      </w:r>
      <w:r w:rsidR="00953506" w:rsidRPr="00BC1159">
        <w:rPr>
          <w:rFonts w:ascii="Arial" w:hAnsi="Arial" w:cs="Arial"/>
          <w:b/>
          <w:sz w:val="22"/>
          <w:szCs w:val="22"/>
        </w:rPr>
        <w:t xml:space="preserve"> nieuwe auto volgens de ANWB</w:t>
      </w:r>
    </w:p>
    <w:p w:rsidR="00B049A4" w:rsidRPr="00BC1159" w:rsidRDefault="0019748D" w:rsidP="00B049A4">
      <w:pPr>
        <w:pStyle w:val="Lijstalinea"/>
        <w:numPr>
          <w:ilvl w:val="0"/>
          <w:numId w:val="2"/>
        </w:numPr>
        <w:rPr>
          <w:rFonts w:ascii="Arial" w:hAnsi="Arial" w:cs="Arial"/>
          <w:b/>
          <w:sz w:val="22"/>
          <w:szCs w:val="22"/>
        </w:rPr>
      </w:pPr>
      <w:r w:rsidRPr="00BC1159">
        <w:rPr>
          <w:rFonts w:ascii="Arial" w:hAnsi="Arial" w:cs="Arial"/>
          <w:b/>
          <w:sz w:val="22"/>
          <w:szCs w:val="22"/>
        </w:rPr>
        <w:t>Nieuwe Yaris</w:t>
      </w:r>
      <w:r w:rsidR="00953506" w:rsidRPr="00BC1159">
        <w:rPr>
          <w:rFonts w:ascii="Arial" w:hAnsi="Arial" w:cs="Arial"/>
          <w:b/>
          <w:sz w:val="22"/>
          <w:szCs w:val="22"/>
        </w:rPr>
        <w:t xml:space="preserve">, meer design en meer lef </w:t>
      </w:r>
      <w:r w:rsidR="00790805" w:rsidRPr="00BC1159">
        <w:rPr>
          <w:rFonts w:ascii="Arial" w:hAnsi="Arial" w:cs="Arial"/>
          <w:b/>
          <w:sz w:val="22"/>
          <w:szCs w:val="22"/>
        </w:rPr>
        <w:t>– v</w:t>
      </w:r>
      <w:r w:rsidR="00B049A4" w:rsidRPr="00BC1159">
        <w:rPr>
          <w:rFonts w:ascii="Arial" w:hAnsi="Arial" w:cs="Arial"/>
          <w:b/>
          <w:sz w:val="22"/>
          <w:szCs w:val="22"/>
        </w:rPr>
        <w:t>anaf</w:t>
      </w:r>
      <w:r w:rsidR="00790805" w:rsidRPr="00BC1159">
        <w:rPr>
          <w:rFonts w:ascii="Arial" w:hAnsi="Arial" w:cs="Arial"/>
          <w:b/>
          <w:sz w:val="22"/>
          <w:szCs w:val="22"/>
        </w:rPr>
        <w:t xml:space="preserve"> </w:t>
      </w:r>
      <w:r w:rsidR="00B049A4" w:rsidRPr="00BC1159">
        <w:rPr>
          <w:rFonts w:ascii="Arial" w:hAnsi="Arial" w:cs="Arial"/>
          <w:b/>
          <w:sz w:val="22"/>
          <w:szCs w:val="22"/>
        </w:rPr>
        <w:t xml:space="preserve">begin mei bij </w:t>
      </w:r>
      <w:r w:rsidRPr="00BC1159">
        <w:rPr>
          <w:rFonts w:ascii="Arial" w:hAnsi="Arial" w:cs="Arial"/>
          <w:b/>
          <w:sz w:val="22"/>
          <w:szCs w:val="22"/>
        </w:rPr>
        <w:t>de</w:t>
      </w:r>
      <w:r w:rsidR="003B1789" w:rsidRPr="00BC1159">
        <w:rPr>
          <w:rFonts w:ascii="Arial" w:hAnsi="Arial" w:cs="Arial"/>
          <w:b/>
          <w:sz w:val="22"/>
          <w:szCs w:val="22"/>
        </w:rPr>
        <w:t xml:space="preserve"> </w:t>
      </w:r>
      <w:r w:rsidR="00B049A4" w:rsidRPr="00BC1159">
        <w:rPr>
          <w:rFonts w:ascii="Arial" w:hAnsi="Arial" w:cs="Arial"/>
          <w:b/>
          <w:sz w:val="22"/>
          <w:szCs w:val="22"/>
        </w:rPr>
        <w:t xml:space="preserve">dealer </w:t>
      </w:r>
    </w:p>
    <w:p w:rsidR="00B55F8F" w:rsidRPr="00BC1159" w:rsidRDefault="00B55F8F" w:rsidP="004065E8">
      <w:pPr>
        <w:rPr>
          <w:rFonts w:ascii="Arial" w:hAnsi="Arial" w:cs="Arial"/>
          <w:b/>
          <w:sz w:val="22"/>
          <w:szCs w:val="22"/>
        </w:rPr>
      </w:pPr>
    </w:p>
    <w:p w:rsidR="004065E8" w:rsidRPr="00BC1159" w:rsidRDefault="00074FC7" w:rsidP="004065E8">
      <w:pPr>
        <w:rPr>
          <w:rFonts w:ascii="Arial" w:hAnsi="Arial" w:cs="Arial"/>
          <w:b/>
          <w:sz w:val="22"/>
          <w:szCs w:val="22"/>
        </w:rPr>
      </w:pPr>
      <w:r w:rsidRPr="00BC1159">
        <w:rPr>
          <w:rFonts w:ascii="Arial" w:hAnsi="Arial" w:cs="Arial"/>
          <w:b/>
          <w:sz w:val="22"/>
          <w:szCs w:val="22"/>
        </w:rPr>
        <w:t xml:space="preserve">De nieuwe </w:t>
      </w:r>
      <w:r w:rsidR="00060CCD">
        <w:rPr>
          <w:rFonts w:ascii="Arial" w:hAnsi="Arial" w:cs="Arial"/>
          <w:b/>
          <w:sz w:val="22"/>
          <w:szCs w:val="22"/>
        </w:rPr>
        <w:t xml:space="preserve">Toyota </w:t>
      </w:r>
      <w:r w:rsidRPr="00BC1159">
        <w:rPr>
          <w:rFonts w:ascii="Arial" w:hAnsi="Arial" w:cs="Arial"/>
          <w:b/>
          <w:sz w:val="22"/>
          <w:szCs w:val="22"/>
        </w:rPr>
        <w:t xml:space="preserve">Yaris heeft vanaf nu standaard </w:t>
      </w:r>
      <w:r w:rsidR="00DA21C5" w:rsidRPr="00BC1159">
        <w:rPr>
          <w:rFonts w:ascii="Arial" w:hAnsi="Arial" w:cs="Arial"/>
          <w:b/>
          <w:sz w:val="22"/>
          <w:szCs w:val="22"/>
        </w:rPr>
        <w:t>de</w:t>
      </w:r>
      <w:r w:rsidRPr="00BC1159">
        <w:rPr>
          <w:rFonts w:ascii="Arial" w:hAnsi="Arial" w:cs="Arial"/>
          <w:b/>
          <w:sz w:val="22"/>
          <w:szCs w:val="22"/>
        </w:rPr>
        <w:t xml:space="preserve"> </w:t>
      </w:r>
      <w:r w:rsidR="00E6324C" w:rsidRPr="00BC1159">
        <w:rPr>
          <w:rFonts w:ascii="Arial" w:hAnsi="Arial" w:cs="Arial"/>
          <w:b/>
          <w:sz w:val="22"/>
          <w:szCs w:val="22"/>
        </w:rPr>
        <w:t>actieve veiligheidsuitrusting</w:t>
      </w:r>
      <w:r w:rsidR="000F43D7" w:rsidRPr="00BC1159">
        <w:rPr>
          <w:rFonts w:ascii="Arial" w:hAnsi="Arial" w:cs="Arial"/>
          <w:b/>
          <w:sz w:val="22"/>
          <w:szCs w:val="22"/>
        </w:rPr>
        <w:t xml:space="preserve"> Toyota Safety Sense</w:t>
      </w:r>
      <w:r w:rsidR="00E97BF6" w:rsidRPr="00BC1159">
        <w:rPr>
          <w:rFonts w:ascii="Arial" w:hAnsi="Arial" w:cs="Arial"/>
          <w:b/>
          <w:sz w:val="22"/>
          <w:szCs w:val="22"/>
        </w:rPr>
        <w:t>, waa</w:t>
      </w:r>
      <w:r w:rsidR="00033C69" w:rsidRPr="00BC1159">
        <w:rPr>
          <w:rFonts w:ascii="Arial" w:hAnsi="Arial" w:cs="Arial"/>
          <w:b/>
          <w:sz w:val="22"/>
          <w:szCs w:val="22"/>
        </w:rPr>
        <w:t xml:space="preserve">rmee de Yaris </w:t>
      </w:r>
      <w:r w:rsidR="00041CE2" w:rsidRPr="00BC1159">
        <w:rPr>
          <w:rFonts w:ascii="Arial" w:hAnsi="Arial" w:cs="Arial"/>
          <w:b/>
          <w:sz w:val="22"/>
          <w:szCs w:val="22"/>
        </w:rPr>
        <w:t>uniek is</w:t>
      </w:r>
      <w:r w:rsidR="0075606F" w:rsidRPr="00BC1159">
        <w:rPr>
          <w:rFonts w:ascii="Arial" w:hAnsi="Arial" w:cs="Arial"/>
          <w:b/>
          <w:sz w:val="22"/>
          <w:szCs w:val="22"/>
        </w:rPr>
        <w:t xml:space="preserve"> in zijn klasse</w:t>
      </w:r>
      <w:r w:rsidR="00033C69" w:rsidRPr="00BC1159">
        <w:rPr>
          <w:rFonts w:ascii="Arial" w:hAnsi="Arial" w:cs="Arial"/>
          <w:b/>
          <w:sz w:val="22"/>
          <w:szCs w:val="22"/>
        </w:rPr>
        <w:t xml:space="preserve">. </w:t>
      </w:r>
      <w:r w:rsidR="00F16F5C" w:rsidRPr="00BC1159">
        <w:rPr>
          <w:rFonts w:ascii="Arial" w:hAnsi="Arial" w:cs="Arial"/>
          <w:b/>
          <w:sz w:val="22"/>
          <w:szCs w:val="22"/>
        </w:rPr>
        <w:t xml:space="preserve">Toyota vindt veiligheid </w:t>
      </w:r>
      <w:r w:rsidR="00DA21C5" w:rsidRPr="00BC1159">
        <w:rPr>
          <w:rFonts w:ascii="Arial" w:hAnsi="Arial" w:cs="Arial"/>
          <w:b/>
          <w:sz w:val="22"/>
          <w:szCs w:val="22"/>
        </w:rPr>
        <w:t>enorm</w:t>
      </w:r>
      <w:r w:rsidR="00F16F5C" w:rsidRPr="00BC1159">
        <w:rPr>
          <w:rFonts w:ascii="Arial" w:hAnsi="Arial" w:cs="Arial"/>
          <w:b/>
          <w:sz w:val="22"/>
          <w:szCs w:val="22"/>
        </w:rPr>
        <w:t xml:space="preserve"> belangrijk </w:t>
      </w:r>
      <w:r w:rsidR="00F00BC8" w:rsidRPr="00BC1159">
        <w:rPr>
          <w:rFonts w:ascii="Arial" w:hAnsi="Arial" w:cs="Arial"/>
          <w:b/>
          <w:sz w:val="22"/>
          <w:szCs w:val="22"/>
        </w:rPr>
        <w:t xml:space="preserve">en </w:t>
      </w:r>
      <w:r w:rsidR="00DA21C5" w:rsidRPr="00BC1159">
        <w:rPr>
          <w:rFonts w:ascii="Arial" w:hAnsi="Arial" w:cs="Arial"/>
          <w:b/>
          <w:sz w:val="22"/>
          <w:szCs w:val="22"/>
        </w:rPr>
        <w:t>rolt</w:t>
      </w:r>
      <w:r w:rsidR="0075606F" w:rsidRPr="00BC1159">
        <w:rPr>
          <w:rFonts w:ascii="Arial" w:hAnsi="Arial" w:cs="Arial"/>
          <w:b/>
          <w:sz w:val="22"/>
          <w:szCs w:val="22"/>
        </w:rPr>
        <w:t xml:space="preserve"> deze technologie </w:t>
      </w:r>
      <w:r w:rsidR="000F43D7" w:rsidRPr="00BC1159">
        <w:rPr>
          <w:rFonts w:ascii="Arial" w:hAnsi="Arial" w:cs="Arial"/>
          <w:b/>
          <w:sz w:val="22"/>
          <w:szCs w:val="22"/>
        </w:rPr>
        <w:t xml:space="preserve">naar </w:t>
      </w:r>
      <w:r w:rsidR="0075606F" w:rsidRPr="00BC1159">
        <w:rPr>
          <w:rFonts w:ascii="Arial" w:hAnsi="Arial" w:cs="Arial"/>
          <w:b/>
          <w:sz w:val="22"/>
          <w:szCs w:val="22"/>
        </w:rPr>
        <w:t>steeds meer modellen</w:t>
      </w:r>
      <w:r w:rsidR="00DA21C5" w:rsidRPr="00BC1159">
        <w:rPr>
          <w:rFonts w:ascii="Arial" w:hAnsi="Arial" w:cs="Arial"/>
          <w:b/>
          <w:sz w:val="22"/>
          <w:szCs w:val="22"/>
        </w:rPr>
        <w:t xml:space="preserve"> uit</w:t>
      </w:r>
      <w:r w:rsidR="0075606F" w:rsidRPr="00BC1159">
        <w:rPr>
          <w:rFonts w:ascii="Arial" w:hAnsi="Arial" w:cs="Arial"/>
          <w:b/>
          <w:sz w:val="22"/>
          <w:szCs w:val="22"/>
        </w:rPr>
        <w:t>.</w:t>
      </w:r>
      <w:r w:rsidR="00F16F5C" w:rsidRPr="00BC1159">
        <w:rPr>
          <w:rFonts w:ascii="Arial" w:hAnsi="Arial" w:cs="Arial"/>
          <w:b/>
          <w:sz w:val="22"/>
          <w:szCs w:val="22"/>
        </w:rPr>
        <w:t xml:space="preserve"> </w:t>
      </w:r>
      <w:r w:rsidR="00033C69" w:rsidRPr="00BC1159">
        <w:rPr>
          <w:rFonts w:ascii="Arial" w:hAnsi="Arial" w:cs="Arial"/>
          <w:b/>
          <w:sz w:val="22"/>
          <w:szCs w:val="22"/>
        </w:rPr>
        <w:t>De</w:t>
      </w:r>
      <w:r w:rsidRPr="00BC1159">
        <w:rPr>
          <w:rFonts w:ascii="Arial" w:hAnsi="Arial" w:cs="Arial"/>
          <w:b/>
          <w:sz w:val="22"/>
          <w:szCs w:val="22"/>
        </w:rPr>
        <w:t xml:space="preserve"> </w:t>
      </w:r>
      <w:r w:rsidR="00E97BF6" w:rsidRPr="00BC1159">
        <w:rPr>
          <w:rFonts w:ascii="Arial" w:hAnsi="Arial" w:cs="Arial"/>
          <w:b/>
          <w:sz w:val="22"/>
          <w:szCs w:val="22"/>
        </w:rPr>
        <w:t xml:space="preserve">Yaris behoudt </w:t>
      </w:r>
      <w:r w:rsidR="00F16F5C" w:rsidRPr="00BC1159">
        <w:rPr>
          <w:rFonts w:ascii="Arial" w:hAnsi="Arial" w:cs="Arial"/>
          <w:b/>
          <w:sz w:val="22"/>
          <w:szCs w:val="22"/>
        </w:rPr>
        <w:t xml:space="preserve">overigens </w:t>
      </w:r>
      <w:r w:rsidR="00E97BF6" w:rsidRPr="00BC1159">
        <w:rPr>
          <w:rFonts w:ascii="Arial" w:hAnsi="Arial" w:cs="Arial"/>
          <w:b/>
          <w:sz w:val="22"/>
          <w:szCs w:val="22"/>
        </w:rPr>
        <w:t xml:space="preserve">dezelfde </w:t>
      </w:r>
      <w:r w:rsidRPr="00BC1159">
        <w:rPr>
          <w:rFonts w:ascii="Arial" w:hAnsi="Arial" w:cs="Arial"/>
          <w:b/>
          <w:sz w:val="22"/>
          <w:szCs w:val="22"/>
        </w:rPr>
        <w:t xml:space="preserve">vanafprijs </w:t>
      </w:r>
      <w:r w:rsidR="00E97BF6" w:rsidRPr="00BC1159">
        <w:rPr>
          <w:rFonts w:ascii="Arial" w:hAnsi="Arial" w:cs="Arial"/>
          <w:b/>
          <w:sz w:val="22"/>
          <w:szCs w:val="22"/>
        </w:rPr>
        <w:t xml:space="preserve">van </w:t>
      </w:r>
      <w:r w:rsidRPr="00BC1159">
        <w:rPr>
          <w:rFonts w:ascii="Arial" w:hAnsi="Arial" w:cs="Arial"/>
          <w:b/>
          <w:sz w:val="22"/>
          <w:szCs w:val="22"/>
        </w:rPr>
        <w:t>14.495 euro</w:t>
      </w:r>
      <w:r w:rsidR="00955D9B" w:rsidRPr="00BC1159">
        <w:rPr>
          <w:rFonts w:ascii="Arial" w:hAnsi="Arial" w:cs="Arial"/>
          <w:b/>
          <w:sz w:val="22"/>
          <w:szCs w:val="22"/>
        </w:rPr>
        <w:t xml:space="preserve">. </w:t>
      </w:r>
      <w:r w:rsidR="0075606F" w:rsidRPr="00BC1159">
        <w:rPr>
          <w:rFonts w:ascii="Arial" w:hAnsi="Arial" w:cs="Arial"/>
          <w:b/>
          <w:sz w:val="22"/>
          <w:szCs w:val="22"/>
        </w:rPr>
        <w:t xml:space="preserve">Qua </w:t>
      </w:r>
      <w:r w:rsidR="00F16F5C" w:rsidRPr="00BC1159">
        <w:rPr>
          <w:rFonts w:ascii="Arial" w:hAnsi="Arial" w:cs="Arial"/>
          <w:b/>
          <w:sz w:val="22"/>
          <w:szCs w:val="22"/>
        </w:rPr>
        <w:t xml:space="preserve">motorisering </w:t>
      </w:r>
      <w:r w:rsidR="0075606F" w:rsidRPr="00BC1159">
        <w:rPr>
          <w:rFonts w:ascii="Arial" w:hAnsi="Arial" w:cs="Arial"/>
          <w:b/>
          <w:sz w:val="22"/>
          <w:szCs w:val="22"/>
        </w:rPr>
        <w:t>gaat</w:t>
      </w:r>
      <w:r w:rsidR="000F43D7" w:rsidRPr="00BC1159">
        <w:rPr>
          <w:rFonts w:ascii="Arial" w:hAnsi="Arial" w:cs="Arial"/>
          <w:b/>
          <w:sz w:val="22"/>
          <w:szCs w:val="22"/>
        </w:rPr>
        <w:t xml:space="preserve"> </w:t>
      </w:r>
      <w:r w:rsidR="0075606F" w:rsidRPr="00BC1159">
        <w:rPr>
          <w:rFonts w:ascii="Arial" w:hAnsi="Arial" w:cs="Arial"/>
          <w:b/>
          <w:sz w:val="22"/>
          <w:szCs w:val="22"/>
        </w:rPr>
        <w:t xml:space="preserve">het nieuws over de </w:t>
      </w:r>
      <w:r w:rsidR="00E6324C" w:rsidRPr="00BC1159">
        <w:rPr>
          <w:rFonts w:ascii="Arial" w:hAnsi="Arial" w:cs="Arial"/>
          <w:b/>
          <w:sz w:val="22"/>
          <w:szCs w:val="22"/>
        </w:rPr>
        <w:t>nieuwe</w:t>
      </w:r>
      <w:r w:rsidR="00033C69" w:rsidRPr="00BC1159">
        <w:rPr>
          <w:rFonts w:ascii="Arial" w:hAnsi="Arial" w:cs="Arial"/>
          <w:b/>
          <w:sz w:val="22"/>
          <w:szCs w:val="22"/>
        </w:rPr>
        <w:t>, geavanceerde</w:t>
      </w:r>
      <w:r w:rsidR="00E6324C" w:rsidRPr="00BC1159">
        <w:rPr>
          <w:rFonts w:ascii="Arial" w:hAnsi="Arial" w:cs="Arial"/>
          <w:b/>
          <w:sz w:val="22"/>
          <w:szCs w:val="22"/>
        </w:rPr>
        <w:t xml:space="preserve"> 1,5</w:t>
      </w:r>
      <w:r w:rsidR="00060CCD">
        <w:rPr>
          <w:rFonts w:ascii="Arial" w:hAnsi="Arial" w:cs="Arial"/>
          <w:b/>
          <w:sz w:val="22"/>
          <w:szCs w:val="22"/>
        </w:rPr>
        <w:t>-</w:t>
      </w:r>
      <w:r w:rsidR="00E6324C" w:rsidRPr="00BC1159">
        <w:rPr>
          <w:rFonts w:ascii="Arial" w:hAnsi="Arial" w:cs="Arial"/>
          <w:b/>
          <w:sz w:val="22"/>
          <w:szCs w:val="22"/>
        </w:rPr>
        <w:t>liter benzine</w:t>
      </w:r>
      <w:r w:rsidR="00033C69" w:rsidRPr="00BC1159">
        <w:rPr>
          <w:rFonts w:ascii="Arial" w:hAnsi="Arial" w:cs="Arial"/>
          <w:b/>
          <w:sz w:val="22"/>
          <w:szCs w:val="22"/>
        </w:rPr>
        <w:t>motor</w:t>
      </w:r>
      <w:r w:rsidR="00E97BF6" w:rsidRPr="00BC1159">
        <w:rPr>
          <w:rFonts w:ascii="Arial" w:hAnsi="Arial" w:cs="Arial"/>
          <w:b/>
          <w:sz w:val="22"/>
          <w:szCs w:val="22"/>
        </w:rPr>
        <w:t xml:space="preserve"> </w:t>
      </w:r>
      <w:r w:rsidR="00790805" w:rsidRPr="00BC1159">
        <w:rPr>
          <w:rFonts w:ascii="Arial" w:hAnsi="Arial" w:cs="Arial"/>
          <w:b/>
          <w:sz w:val="22"/>
          <w:szCs w:val="22"/>
        </w:rPr>
        <w:t>(</w:t>
      </w:r>
      <w:r w:rsidR="00E97BF6" w:rsidRPr="00BC1159">
        <w:rPr>
          <w:rFonts w:ascii="Arial" w:hAnsi="Arial" w:cs="Arial"/>
          <w:b/>
          <w:sz w:val="22"/>
          <w:szCs w:val="22"/>
        </w:rPr>
        <w:t>82 kW</w:t>
      </w:r>
      <w:r w:rsidR="00790805" w:rsidRPr="00BC1159">
        <w:rPr>
          <w:rFonts w:ascii="Arial" w:hAnsi="Arial" w:cs="Arial"/>
          <w:b/>
          <w:sz w:val="22"/>
          <w:szCs w:val="22"/>
        </w:rPr>
        <w:t>/</w:t>
      </w:r>
      <w:r w:rsidR="00E97BF6" w:rsidRPr="00BC1159">
        <w:rPr>
          <w:rFonts w:ascii="Arial" w:hAnsi="Arial" w:cs="Arial"/>
          <w:b/>
          <w:sz w:val="22"/>
          <w:szCs w:val="22"/>
        </w:rPr>
        <w:t>111 pk)</w:t>
      </w:r>
      <w:r w:rsidR="00E6324C" w:rsidRPr="00BC1159">
        <w:rPr>
          <w:rFonts w:ascii="Arial" w:hAnsi="Arial" w:cs="Arial"/>
          <w:b/>
          <w:sz w:val="22"/>
          <w:szCs w:val="22"/>
        </w:rPr>
        <w:t xml:space="preserve">. </w:t>
      </w:r>
      <w:r w:rsidR="003B5919" w:rsidRPr="00BC1159">
        <w:rPr>
          <w:rFonts w:ascii="Arial" w:hAnsi="Arial" w:cs="Arial"/>
          <w:b/>
          <w:sz w:val="22"/>
          <w:szCs w:val="22"/>
        </w:rPr>
        <w:t xml:space="preserve">De </w:t>
      </w:r>
      <w:r w:rsidR="00F16F5C" w:rsidRPr="00BC1159">
        <w:rPr>
          <w:rFonts w:ascii="Arial" w:hAnsi="Arial" w:cs="Arial"/>
          <w:b/>
          <w:sz w:val="22"/>
          <w:szCs w:val="22"/>
        </w:rPr>
        <w:t>viercilinder</w:t>
      </w:r>
      <w:r w:rsidR="003B5919" w:rsidRPr="00BC1159">
        <w:rPr>
          <w:rFonts w:ascii="Arial" w:hAnsi="Arial" w:cs="Arial"/>
          <w:b/>
          <w:sz w:val="22"/>
          <w:szCs w:val="22"/>
        </w:rPr>
        <w:t>motor levert meer rijcomfort en -plezier</w:t>
      </w:r>
      <w:r w:rsidR="00DB43BD" w:rsidRPr="00BC1159">
        <w:rPr>
          <w:rFonts w:ascii="Arial" w:hAnsi="Arial" w:cs="Arial"/>
          <w:b/>
          <w:sz w:val="22"/>
          <w:szCs w:val="22"/>
        </w:rPr>
        <w:t xml:space="preserve"> dan de uitgaande 1,3</w:t>
      </w:r>
      <w:r w:rsidR="00060CCD">
        <w:rPr>
          <w:rFonts w:ascii="Arial" w:hAnsi="Arial" w:cs="Arial"/>
          <w:b/>
          <w:sz w:val="22"/>
          <w:szCs w:val="22"/>
        </w:rPr>
        <w:t>-</w:t>
      </w:r>
      <w:r w:rsidR="00DB43BD" w:rsidRPr="00BC1159">
        <w:rPr>
          <w:rFonts w:ascii="Arial" w:hAnsi="Arial" w:cs="Arial"/>
          <w:b/>
          <w:sz w:val="22"/>
          <w:szCs w:val="22"/>
        </w:rPr>
        <w:t>liter</w:t>
      </w:r>
      <w:r w:rsidR="00790805" w:rsidRPr="00BC1159">
        <w:rPr>
          <w:rFonts w:ascii="Arial" w:hAnsi="Arial" w:cs="Arial"/>
          <w:b/>
          <w:sz w:val="22"/>
          <w:szCs w:val="22"/>
        </w:rPr>
        <w:t xml:space="preserve"> en</w:t>
      </w:r>
      <w:r w:rsidR="00DA21C5" w:rsidRPr="00BC1159">
        <w:rPr>
          <w:rFonts w:ascii="Arial" w:hAnsi="Arial" w:cs="Arial"/>
          <w:b/>
          <w:sz w:val="22"/>
          <w:szCs w:val="22"/>
        </w:rPr>
        <w:t xml:space="preserve"> is bovendien zuiniger en krachtiger. </w:t>
      </w:r>
      <w:r w:rsidR="00025CA4" w:rsidRPr="00BC1159">
        <w:rPr>
          <w:rFonts w:ascii="Arial" w:hAnsi="Arial" w:cs="Arial"/>
          <w:b/>
          <w:sz w:val="22"/>
          <w:szCs w:val="22"/>
        </w:rPr>
        <w:t xml:space="preserve">Natuurlijk is er ook de </w:t>
      </w:r>
      <w:r w:rsidR="00F16F5C" w:rsidRPr="00BC1159">
        <w:rPr>
          <w:rFonts w:ascii="Arial" w:hAnsi="Arial" w:cs="Arial"/>
          <w:b/>
          <w:sz w:val="22"/>
          <w:szCs w:val="22"/>
        </w:rPr>
        <w:t>1,0</w:t>
      </w:r>
      <w:r w:rsidR="00060CCD">
        <w:rPr>
          <w:rFonts w:ascii="Arial" w:hAnsi="Arial" w:cs="Arial"/>
          <w:b/>
          <w:sz w:val="22"/>
          <w:szCs w:val="22"/>
        </w:rPr>
        <w:t>-</w:t>
      </w:r>
      <w:r w:rsidR="00F16F5C" w:rsidRPr="00BC1159">
        <w:rPr>
          <w:rFonts w:ascii="Arial" w:hAnsi="Arial" w:cs="Arial"/>
          <w:b/>
          <w:sz w:val="22"/>
          <w:szCs w:val="22"/>
        </w:rPr>
        <w:t xml:space="preserve">liter benzinemotor </w:t>
      </w:r>
      <w:r w:rsidR="00DA21C5" w:rsidRPr="00BC1159">
        <w:rPr>
          <w:rFonts w:ascii="Arial" w:hAnsi="Arial" w:cs="Arial"/>
          <w:b/>
          <w:sz w:val="22"/>
          <w:szCs w:val="22"/>
        </w:rPr>
        <w:t>(</w:t>
      </w:r>
      <w:r w:rsidR="0075606F" w:rsidRPr="00BC1159">
        <w:rPr>
          <w:rFonts w:ascii="Arial" w:hAnsi="Arial" w:cs="Arial"/>
          <w:b/>
          <w:sz w:val="22"/>
          <w:szCs w:val="22"/>
        </w:rPr>
        <w:t>51 kW</w:t>
      </w:r>
      <w:r w:rsidR="00DA21C5" w:rsidRPr="00BC1159">
        <w:rPr>
          <w:rFonts w:ascii="Arial" w:hAnsi="Arial" w:cs="Arial"/>
          <w:b/>
          <w:sz w:val="22"/>
          <w:szCs w:val="22"/>
        </w:rPr>
        <w:t>/</w:t>
      </w:r>
      <w:r w:rsidR="0075606F" w:rsidRPr="00BC1159">
        <w:rPr>
          <w:rFonts w:ascii="Arial" w:hAnsi="Arial" w:cs="Arial"/>
          <w:b/>
          <w:sz w:val="22"/>
          <w:szCs w:val="22"/>
        </w:rPr>
        <w:t xml:space="preserve">69 pk) </w:t>
      </w:r>
      <w:r w:rsidR="00F16F5C" w:rsidRPr="00BC1159">
        <w:rPr>
          <w:rFonts w:ascii="Arial" w:hAnsi="Arial" w:cs="Arial"/>
          <w:b/>
          <w:sz w:val="22"/>
          <w:szCs w:val="22"/>
        </w:rPr>
        <w:t>en de H</w:t>
      </w:r>
      <w:r w:rsidR="00E6324C" w:rsidRPr="00BC1159">
        <w:rPr>
          <w:rFonts w:ascii="Arial" w:hAnsi="Arial" w:cs="Arial"/>
          <w:b/>
          <w:sz w:val="22"/>
          <w:szCs w:val="22"/>
        </w:rPr>
        <w:t xml:space="preserve">ybride-variant </w:t>
      </w:r>
      <w:r w:rsidR="00DA21C5" w:rsidRPr="00BC1159">
        <w:rPr>
          <w:rFonts w:ascii="Arial" w:hAnsi="Arial" w:cs="Arial"/>
          <w:b/>
          <w:sz w:val="22"/>
          <w:szCs w:val="22"/>
        </w:rPr>
        <w:t>(</w:t>
      </w:r>
      <w:r w:rsidR="0075606F" w:rsidRPr="00BC1159">
        <w:rPr>
          <w:rFonts w:ascii="Arial" w:hAnsi="Arial" w:cs="Arial"/>
          <w:b/>
          <w:sz w:val="22"/>
          <w:szCs w:val="22"/>
        </w:rPr>
        <w:t>55 kW</w:t>
      </w:r>
      <w:r w:rsidR="00DA21C5" w:rsidRPr="00BC1159">
        <w:rPr>
          <w:rFonts w:ascii="Arial" w:hAnsi="Arial" w:cs="Arial"/>
          <w:b/>
          <w:sz w:val="22"/>
          <w:szCs w:val="22"/>
        </w:rPr>
        <w:t>/</w:t>
      </w:r>
      <w:r w:rsidR="0075606F" w:rsidRPr="00BC1159">
        <w:rPr>
          <w:rFonts w:ascii="Arial" w:hAnsi="Arial" w:cs="Arial"/>
          <w:b/>
          <w:sz w:val="22"/>
          <w:szCs w:val="22"/>
        </w:rPr>
        <w:t xml:space="preserve">74 pk) </w:t>
      </w:r>
      <w:r w:rsidR="00E6324C" w:rsidRPr="00BC1159">
        <w:rPr>
          <w:rFonts w:ascii="Arial" w:hAnsi="Arial" w:cs="Arial"/>
          <w:b/>
          <w:sz w:val="22"/>
          <w:szCs w:val="22"/>
        </w:rPr>
        <w:t>die</w:t>
      </w:r>
      <w:r w:rsidR="00033C69" w:rsidRPr="00BC1159">
        <w:rPr>
          <w:rFonts w:ascii="Arial" w:hAnsi="Arial" w:cs="Arial"/>
          <w:b/>
          <w:sz w:val="22"/>
          <w:szCs w:val="22"/>
        </w:rPr>
        <w:t xml:space="preserve"> </w:t>
      </w:r>
      <w:r w:rsidR="00E6324C" w:rsidRPr="00BC1159">
        <w:rPr>
          <w:rFonts w:ascii="Arial" w:hAnsi="Arial" w:cs="Arial"/>
          <w:b/>
          <w:sz w:val="22"/>
          <w:szCs w:val="22"/>
        </w:rPr>
        <w:t>in de praktijk de</w:t>
      </w:r>
      <w:r w:rsidR="00065722" w:rsidRPr="00BC1159">
        <w:rPr>
          <w:rFonts w:ascii="Arial" w:hAnsi="Arial" w:cs="Arial"/>
          <w:b/>
          <w:sz w:val="22"/>
          <w:szCs w:val="22"/>
        </w:rPr>
        <w:t xml:space="preserve"> </w:t>
      </w:r>
      <w:r w:rsidR="00060CCD">
        <w:rPr>
          <w:rFonts w:ascii="Arial" w:hAnsi="Arial" w:cs="Arial"/>
          <w:b/>
          <w:sz w:val="22"/>
          <w:szCs w:val="22"/>
        </w:rPr>
        <w:t xml:space="preserve">zuinigste </w:t>
      </w:r>
      <w:r w:rsidR="00E97BF6" w:rsidRPr="00BC1159">
        <w:rPr>
          <w:rFonts w:ascii="Arial" w:hAnsi="Arial" w:cs="Arial"/>
          <w:b/>
          <w:sz w:val="22"/>
          <w:szCs w:val="22"/>
        </w:rPr>
        <w:t xml:space="preserve">nieuwe </w:t>
      </w:r>
      <w:r w:rsidR="00E6324C" w:rsidRPr="00BC1159">
        <w:rPr>
          <w:rFonts w:ascii="Arial" w:hAnsi="Arial" w:cs="Arial"/>
          <w:b/>
          <w:sz w:val="22"/>
          <w:szCs w:val="22"/>
        </w:rPr>
        <w:t xml:space="preserve">auto </w:t>
      </w:r>
      <w:r w:rsidR="00E97BF6" w:rsidRPr="00BC1159">
        <w:rPr>
          <w:rFonts w:ascii="Arial" w:hAnsi="Arial" w:cs="Arial"/>
          <w:b/>
          <w:sz w:val="22"/>
          <w:szCs w:val="22"/>
        </w:rPr>
        <w:t>i</w:t>
      </w:r>
      <w:r w:rsidR="00065722" w:rsidRPr="00BC1159">
        <w:rPr>
          <w:rFonts w:ascii="Arial" w:hAnsi="Arial" w:cs="Arial"/>
          <w:b/>
          <w:sz w:val="22"/>
          <w:szCs w:val="22"/>
        </w:rPr>
        <w:t>s</w:t>
      </w:r>
      <w:r w:rsidR="00E97BF6" w:rsidRPr="00BC1159">
        <w:rPr>
          <w:rFonts w:ascii="Arial" w:hAnsi="Arial" w:cs="Arial"/>
          <w:b/>
          <w:sz w:val="22"/>
          <w:szCs w:val="22"/>
        </w:rPr>
        <w:t>, volgens de ANWB.</w:t>
      </w:r>
      <w:r w:rsidR="00065722" w:rsidRPr="00BC1159">
        <w:rPr>
          <w:rFonts w:ascii="Arial" w:hAnsi="Arial" w:cs="Arial"/>
          <w:b/>
          <w:sz w:val="22"/>
          <w:szCs w:val="22"/>
        </w:rPr>
        <w:t xml:space="preserve"> </w:t>
      </w:r>
      <w:r w:rsidR="00F16F5C" w:rsidRPr="00BC1159">
        <w:rPr>
          <w:rFonts w:ascii="Arial" w:hAnsi="Arial" w:cs="Arial"/>
          <w:b/>
          <w:sz w:val="22"/>
          <w:szCs w:val="22"/>
        </w:rPr>
        <w:t>D</w:t>
      </w:r>
      <w:r w:rsidR="00FC0545" w:rsidRPr="00BC1159">
        <w:rPr>
          <w:rFonts w:ascii="Arial" w:hAnsi="Arial" w:cs="Arial"/>
          <w:b/>
          <w:sz w:val="22"/>
          <w:szCs w:val="22"/>
        </w:rPr>
        <w:t xml:space="preserve">e Yaris </w:t>
      </w:r>
      <w:r w:rsidR="00E97BF6" w:rsidRPr="00BC1159">
        <w:rPr>
          <w:rFonts w:ascii="Arial" w:hAnsi="Arial" w:cs="Arial"/>
          <w:b/>
          <w:sz w:val="22"/>
          <w:szCs w:val="22"/>
        </w:rPr>
        <w:t>H</w:t>
      </w:r>
      <w:r w:rsidR="00FC0545" w:rsidRPr="00BC1159">
        <w:rPr>
          <w:rFonts w:ascii="Arial" w:hAnsi="Arial" w:cs="Arial"/>
          <w:b/>
          <w:sz w:val="22"/>
          <w:szCs w:val="22"/>
        </w:rPr>
        <w:t>ybrid kan</w:t>
      </w:r>
      <w:r w:rsidR="00790805" w:rsidRPr="00BC1159">
        <w:rPr>
          <w:rFonts w:ascii="Arial" w:hAnsi="Arial" w:cs="Arial"/>
          <w:b/>
          <w:sz w:val="22"/>
          <w:szCs w:val="22"/>
        </w:rPr>
        <w:t>,</w:t>
      </w:r>
      <w:r w:rsidR="00953506" w:rsidRPr="00BC1159">
        <w:rPr>
          <w:rFonts w:ascii="Arial" w:hAnsi="Arial" w:cs="Arial"/>
          <w:b/>
          <w:sz w:val="22"/>
          <w:szCs w:val="22"/>
        </w:rPr>
        <w:t xml:space="preserve"> afhankelijk van de route</w:t>
      </w:r>
      <w:r w:rsidR="00790805" w:rsidRPr="00BC1159">
        <w:rPr>
          <w:rFonts w:ascii="Arial" w:hAnsi="Arial" w:cs="Arial"/>
          <w:b/>
          <w:sz w:val="22"/>
          <w:szCs w:val="22"/>
        </w:rPr>
        <w:t>,</w:t>
      </w:r>
      <w:r w:rsidR="00953506" w:rsidRPr="00BC1159">
        <w:rPr>
          <w:rFonts w:ascii="Arial" w:hAnsi="Arial" w:cs="Arial"/>
          <w:b/>
          <w:sz w:val="22"/>
          <w:szCs w:val="22"/>
        </w:rPr>
        <w:t xml:space="preserve"> </w:t>
      </w:r>
      <w:r w:rsidR="00DB43BD" w:rsidRPr="00BC1159">
        <w:rPr>
          <w:rFonts w:ascii="Arial" w:hAnsi="Arial" w:cs="Arial"/>
          <w:b/>
          <w:sz w:val="22"/>
          <w:szCs w:val="22"/>
        </w:rPr>
        <w:t>tot</w:t>
      </w:r>
      <w:r w:rsidR="00FC0545" w:rsidRPr="00BC1159">
        <w:rPr>
          <w:rFonts w:ascii="Arial" w:hAnsi="Arial" w:cs="Arial"/>
          <w:b/>
          <w:sz w:val="22"/>
          <w:szCs w:val="22"/>
        </w:rPr>
        <w:t xml:space="preserve"> 50</w:t>
      </w:r>
      <w:r w:rsidR="00060CCD">
        <w:rPr>
          <w:rFonts w:ascii="Arial" w:hAnsi="Arial" w:cs="Arial"/>
          <w:b/>
          <w:sz w:val="22"/>
          <w:szCs w:val="22"/>
        </w:rPr>
        <w:t xml:space="preserve"> procent</w:t>
      </w:r>
      <w:r w:rsidR="00790805" w:rsidRPr="00BC1159">
        <w:rPr>
          <w:rFonts w:ascii="Arial" w:hAnsi="Arial" w:cs="Arial"/>
          <w:b/>
          <w:sz w:val="22"/>
          <w:szCs w:val="22"/>
        </w:rPr>
        <w:t xml:space="preserve"> </w:t>
      </w:r>
      <w:r w:rsidR="00FC0545" w:rsidRPr="00BC1159">
        <w:rPr>
          <w:rFonts w:ascii="Arial" w:hAnsi="Arial" w:cs="Arial"/>
          <w:b/>
          <w:sz w:val="22"/>
          <w:szCs w:val="22"/>
        </w:rPr>
        <w:t>van de tij</w:t>
      </w:r>
      <w:r w:rsidR="00A317A2" w:rsidRPr="00BC1159">
        <w:rPr>
          <w:rFonts w:ascii="Arial" w:hAnsi="Arial" w:cs="Arial"/>
          <w:b/>
          <w:sz w:val="22"/>
          <w:szCs w:val="22"/>
        </w:rPr>
        <w:t>d</w:t>
      </w:r>
      <w:r w:rsidR="00FC0545" w:rsidRPr="00BC1159">
        <w:rPr>
          <w:rFonts w:ascii="Arial" w:hAnsi="Arial" w:cs="Arial"/>
          <w:b/>
          <w:sz w:val="22"/>
          <w:szCs w:val="22"/>
        </w:rPr>
        <w:t xml:space="preserve"> elektrisch r</w:t>
      </w:r>
      <w:r w:rsidR="00F16F5C" w:rsidRPr="00BC1159">
        <w:rPr>
          <w:rFonts w:ascii="Arial" w:hAnsi="Arial" w:cs="Arial"/>
          <w:b/>
          <w:sz w:val="22"/>
          <w:szCs w:val="22"/>
        </w:rPr>
        <w:t>ijden</w:t>
      </w:r>
      <w:r w:rsidR="00830FD1">
        <w:rPr>
          <w:rFonts w:ascii="Arial" w:hAnsi="Arial" w:cs="Arial"/>
          <w:b/>
          <w:sz w:val="22"/>
          <w:szCs w:val="22"/>
        </w:rPr>
        <w:t>**</w:t>
      </w:r>
      <w:bookmarkStart w:id="0" w:name="_GoBack"/>
      <w:bookmarkEnd w:id="0"/>
      <w:r w:rsidR="0067021F">
        <w:rPr>
          <w:rFonts w:ascii="Arial" w:hAnsi="Arial" w:cs="Arial"/>
          <w:b/>
          <w:sz w:val="22"/>
          <w:szCs w:val="22"/>
        </w:rPr>
        <w:t>*</w:t>
      </w:r>
      <w:r w:rsidR="00F16F5C" w:rsidRPr="00BC1159">
        <w:rPr>
          <w:rFonts w:ascii="Arial" w:hAnsi="Arial" w:cs="Arial"/>
          <w:b/>
          <w:sz w:val="22"/>
          <w:szCs w:val="22"/>
        </w:rPr>
        <w:t>. Z</w:t>
      </w:r>
      <w:r w:rsidR="008871CD" w:rsidRPr="00BC1159">
        <w:rPr>
          <w:rFonts w:ascii="Arial" w:hAnsi="Arial" w:cs="Arial"/>
          <w:b/>
          <w:sz w:val="22"/>
          <w:szCs w:val="22"/>
        </w:rPr>
        <w:t>o</w:t>
      </w:r>
      <w:r w:rsidR="00FC0545" w:rsidRPr="00BC1159">
        <w:rPr>
          <w:rFonts w:ascii="Arial" w:hAnsi="Arial" w:cs="Arial"/>
          <w:b/>
          <w:sz w:val="22"/>
          <w:szCs w:val="22"/>
        </w:rPr>
        <w:t xml:space="preserve">nder opladen. </w:t>
      </w:r>
    </w:p>
    <w:p w:rsidR="00025CA4" w:rsidRPr="00BC1159" w:rsidRDefault="00025CA4" w:rsidP="004065E8">
      <w:pPr>
        <w:rPr>
          <w:rFonts w:ascii="Arial" w:hAnsi="Arial" w:cs="Arial"/>
          <w:sz w:val="22"/>
          <w:szCs w:val="22"/>
        </w:rPr>
      </w:pPr>
    </w:p>
    <w:p w:rsidR="004065E8" w:rsidRPr="00BC1159" w:rsidRDefault="00E97BF6" w:rsidP="004065E8">
      <w:pPr>
        <w:rPr>
          <w:rFonts w:ascii="Arial" w:hAnsi="Arial" w:cs="Arial"/>
          <w:b/>
          <w:sz w:val="22"/>
          <w:szCs w:val="22"/>
        </w:rPr>
      </w:pPr>
      <w:r w:rsidRPr="00BC1159">
        <w:rPr>
          <w:rFonts w:ascii="Arial" w:hAnsi="Arial" w:cs="Arial"/>
          <w:b/>
          <w:sz w:val="22"/>
          <w:szCs w:val="22"/>
        </w:rPr>
        <w:t xml:space="preserve">Meer </w:t>
      </w:r>
      <w:r w:rsidR="00831D25" w:rsidRPr="00BC1159">
        <w:rPr>
          <w:rFonts w:ascii="Arial" w:hAnsi="Arial" w:cs="Arial"/>
          <w:b/>
          <w:sz w:val="22"/>
          <w:szCs w:val="22"/>
        </w:rPr>
        <w:t>design, meer lef</w:t>
      </w:r>
    </w:p>
    <w:p w:rsidR="004065E8" w:rsidRPr="00BC1159" w:rsidRDefault="00FC0545" w:rsidP="004065E8">
      <w:pPr>
        <w:rPr>
          <w:rFonts w:ascii="Arial" w:hAnsi="Arial" w:cs="Arial"/>
          <w:sz w:val="22"/>
          <w:szCs w:val="22"/>
        </w:rPr>
      </w:pPr>
      <w:r w:rsidRPr="00BC1159">
        <w:rPr>
          <w:rFonts w:ascii="Arial" w:hAnsi="Arial" w:cs="Arial"/>
          <w:sz w:val="22"/>
          <w:szCs w:val="22"/>
        </w:rPr>
        <w:t xml:space="preserve">De </w:t>
      </w:r>
      <w:r w:rsidR="00F00BC8" w:rsidRPr="00BC1159">
        <w:rPr>
          <w:rFonts w:ascii="Arial" w:hAnsi="Arial" w:cs="Arial"/>
          <w:sz w:val="22"/>
          <w:szCs w:val="22"/>
        </w:rPr>
        <w:t xml:space="preserve">meer </w:t>
      </w:r>
      <w:r w:rsidRPr="00BC1159">
        <w:rPr>
          <w:rFonts w:ascii="Arial" w:hAnsi="Arial" w:cs="Arial"/>
          <w:sz w:val="22"/>
          <w:szCs w:val="22"/>
        </w:rPr>
        <w:t xml:space="preserve">dynamische </w:t>
      </w:r>
      <w:r w:rsidR="00831D25" w:rsidRPr="00BC1159">
        <w:rPr>
          <w:rFonts w:ascii="Arial" w:hAnsi="Arial" w:cs="Arial"/>
          <w:sz w:val="22"/>
          <w:szCs w:val="22"/>
        </w:rPr>
        <w:t xml:space="preserve">looks van de </w:t>
      </w:r>
      <w:r w:rsidRPr="00BC1159">
        <w:rPr>
          <w:rFonts w:ascii="Arial" w:hAnsi="Arial" w:cs="Arial"/>
          <w:sz w:val="22"/>
          <w:szCs w:val="22"/>
        </w:rPr>
        <w:t>Yaris kom</w:t>
      </w:r>
      <w:r w:rsidR="00831D25" w:rsidRPr="00BC1159">
        <w:rPr>
          <w:rFonts w:ascii="Arial" w:hAnsi="Arial" w:cs="Arial"/>
          <w:sz w:val="22"/>
          <w:szCs w:val="22"/>
        </w:rPr>
        <w:t>en</w:t>
      </w:r>
      <w:r w:rsidRPr="00BC1159">
        <w:rPr>
          <w:rFonts w:ascii="Arial" w:hAnsi="Arial" w:cs="Arial"/>
          <w:sz w:val="22"/>
          <w:szCs w:val="22"/>
        </w:rPr>
        <w:t xml:space="preserve"> uit de koker van Toyota’s designcenter ED</w:t>
      </w:r>
      <w:r w:rsidRPr="00BC1159">
        <w:rPr>
          <w:rFonts w:ascii="Arial" w:hAnsi="Arial" w:cs="Arial"/>
          <w:sz w:val="22"/>
          <w:szCs w:val="22"/>
          <w:vertAlign w:val="superscript"/>
        </w:rPr>
        <w:t>2</w:t>
      </w:r>
      <w:r w:rsidRPr="00BC1159">
        <w:rPr>
          <w:rFonts w:ascii="Arial" w:hAnsi="Arial" w:cs="Arial"/>
          <w:sz w:val="22"/>
          <w:szCs w:val="22"/>
        </w:rPr>
        <w:t xml:space="preserve"> in</w:t>
      </w:r>
      <w:r w:rsidR="00E97BF6" w:rsidRPr="00BC1159">
        <w:rPr>
          <w:rFonts w:ascii="Arial" w:hAnsi="Arial" w:cs="Arial"/>
          <w:sz w:val="22"/>
          <w:szCs w:val="22"/>
        </w:rPr>
        <w:t xml:space="preserve"> </w:t>
      </w:r>
      <w:r w:rsidRPr="00BC1159">
        <w:rPr>
          <w:rFonts w:ascii="Arial" w:hAnsi="Arial" w:cs="Arial"/>
          <w:sz w:val="22"/>
          <w:szCs w:val="22"/>
        </w:rPr>
        <w:t>Zuid-Frankrijk.</w:t>
      </w:r>
      <w:r w:rsidR="00F00BC8" w:rsidRPr="00BC1159">
        <w:rPr>
          <w:rFonts w:ascii="Arial" w:hAnsi="Arial" w:cs="Arial"/>
          <w:sz w:val="22"/>
          <w:szCs w:val="22"/>
        </w:rPr>
        <w:t xml:space="preserve"> </w:t>
      </w:r>
      <w:r w:rsidR="00831D25" w:rsidRPr="00BC1159">
        <w:rPr>
          <w:rFonts w:ascii="Arial" w:hAnsi="Arial" w:cs="Arial"/>
          <w:sz w:val="22"/>
          <w:szCs w:val="22"/>
        </w:rPr>
        <w:t xml:space="preserve">De </w:t>
      </w:r>
      <w:r w:rsidRPr="00BC1159">
        <w:rPr>
          <w:rFonts w:ascii="Arial" w:hAnsi="Arial" w:cs="Arial"/>
          <w:sz w:val="22"/>
          <w:szCs w:val="22"/>
        </w:rPr>
        <w:t xml:space="preserve">trapeziumvormige grille met 3D-look </w:t>
      </w:r>
      <w:r w:rsidR="00831D25" w:rsidRPr="00BC1159">
        <w:rPr>
          <w:rFonts w:ascii="Arial" w:hAnsi="Arial" w:cs="Arial"/>
          <w:sz w:val="22"/>
          <w:szCs w:val="22"/>
        </w:rPr>
        <w:t xml:space="preserve">en koplampunits </w:t>
      </w:r>
      <w:r w:rsidRPr="00BC1159">
        <w:rPr>
          <w:rFonts w:ascii="Arial" w:hAnsi="Arial" w:cs="Arial"/>
          <w:sz w:val="22"/>
          <w:szCs w:val="22"/>
        </w:rPr>
        <w:t>zijn nieuw</w:t>
      </w:r>
      <w:r w:rsidR="00831D25" w:rsidRPr="00BC1159">
        <w:rPr>
          <w:rFonts w:ascii="Arial" w:hAnsi="Arial" w:cs="Arial"/>
          <w:sz w:val="22"/>
          <w:szCs w:val="22"/>
        </w:rPr>
        <w:t xml:space="preserve"> vormgegeven</w:t>
      </w:r>
      <w:r w:rsidR="00E97BF6" w:rsidRPr="00BC1159">
        <w:rPr>
          <w:rFonts w:ascii="Arial" w:hAnsi="Arial" w:cs="Arial"/>
          <w:sz w:val="22"/>
          <w:szCs w:val="22"/>
        </w:rPr>
        <w:t xml:space="preserve">. Dat geldt ook voor </w:t>
      </w:r>
      <w:r w:rsidRPr="00BC1159">
        <w:rPr>
          <w:rFonts w:ascii="Arial" w:hAnsi="Arial" w:cs="Arial"/>
          <w:sz w:val="22"/>
          <w:szCs w:val="22"/>
        </w:rPr>
        <w:t xml:space="preserve">de achterlichten en achterbumper. De Yaris toont meer lef, met dank ook aan de </w:t>
      </w:r>
      <w:r w:rsidR="00E97BF6" w:rsidRPr="00BC1159">
        <w:rPr>
          <w:rFonts w:ascii="Arial" w:hAnsi="Arial" w:cs="Arial"/>
          <w:sz w:val="22"/>
          <w:szCs w:val="22"/>
        </w:rPr>
        <w:t xml:space="preserve">vier </w:t>
      </w:r>
      <w:r w:rsidRPr="00BC1159">
        <w:rPr>
          <w:rFonts w:ascii="Arial" w:hAnsi="Arial" w:cs="Arial"/>
          <w:sz w:val="22"/>
          <w:szCs w:val="22"/>
        </w:rPr>
        <w:t>nieuwe Bi-Tone-uitvoeringen met chique zwart dak en zwarte raamstijlen</w:t>
      </w:r>
      <w:r w:rsidR="00E97BF6" w:rsidRPr="00BC1159">
        <w:rPr>
          <w:rFonts w:ascii="Arial" w:hAnsi="Arial" w:cs="Arial"/>
          <w:sz w:val="22"/>
          <w:szCs w:val="22"/>
        </w:rPr>
        <w:t xml:space="preserve">. </w:t>
      </w:r>
      <w:r w:rsidR="00831D25" w:rsidRPr="00BC1159">
        <w:rPr>
          <w:rFonts w:ascii="Arial" w:hAnsi="Arial" w:cs="Arial"/>
          <w:sz w:val="22"/>
          <w:szCs w:val="22"/>
        </w:rPr>
        <w:t xml:space="preserve">In het </w:t>
      </w:r>
      <w:r w:rsidR="004065E8" w:rsidRPr="00BC1159">
        <w:rPr>
          <w:rFonts w:ascii="Arial" w:hAnsi="Arial" w:cs="Arial"/>
          <w:sz w:val="22"/>
          <w:szCs w:val="22"/>
        </w:rPr>
        <w:t xml:space="preserve">interieur </w:t>
      </w:r>
      <w:r w:rsidR="00831D25" w:rsidRPr="00BC1159">
        <w:rPr>
          <w:rFonts w:ascii="Arial" w:hAnsi="Arial" w:cs="Arial"/>
          <w:sz w:val="22"/>
          <w:szCs w:val="22"/>
        </w:rPr>
        <w:t xml:space="preserve">ligt de </w:t>
      </w:r>
      <w:r w:rsidR="004065E8" w:rsidRPr="00BC1159">
        <w:rPr>
          <w:rFonts w:ascii="Arial" w:hAnsi="Arial" w:cs="Arial"/>
          <w:sz w:val="22"/>
          <w:szCs w:val="22"/>
        </w:rPr>
        <w:t xml:space="preserve">focus </w:t>
      </w:r>
      <w:r w:rsidRPr="00BC1159">
        <w:rPr>
          <w:rFonts w:ascii="Arial" w:hAnsi="Arial" w:cs="Arial"/>
          <w:sz w:val="22"/>
          <w:szCs w:val="22"/>
        </w:rPr>
        <w:t>o</w:t>
      </w:r>
      <w:r w:rsidR="004065E8" w:rsidRPr="00BC1159">
        <w:rPr>
          <w:rFonts w:ascii="Arial" w:hAnsi="Arial" w:cs="Arial"/>
          <w:sz w:val="22"/>
          <w:szCs w:val="22"/>
        </w:rPr>
        <w:t xml:space="preserve">p </w:t>
      </w:r>
      <w:r w:rsidR="00831D25" w:rsidRPr="00BC1159">
        <w:rPr>
          <w:rFonts w:ascii="Arial" w:hAnsi="Arial" w:cs="Arial"/>
          <w:sz w:val="22"/>
          <w:szCs w:val="22"/>
        </w:rPr>
        <w:t xml:space="preserve">een </w:t>
      </w:r>
      <w:r w:rsidR="004065E8" w:rsidRPr="00BC1159">
        <w:rPr>
          <w:rFonts w:ascii="Arial" w:hAnsi="Arial" w:cs="Arial"/>
          <w:sz w:val="22"/>
          <w:szCs w:val="22"/>
        </w:rPr>
        <w:t>modernere look met nieuwe materialen</w:t>
      </w:r>
      <w:r w:rsidR="00DA21C5" w:rsidRPr="00BC1159">
        <w:rPr>
          <w:rFonts w:ascii="Arial" w:hAnsi="Arial" w:cs="Arial"/>
          <w:sz w:val="22"/>
          <w:szCs w:val="22"/>
        </w:rPr>
        <w:t xml:space="preserve"> en een</w:t>
      </w:r>
      <w:r w:rsidR="004065E8" w:rsidRPr="00BC1159">
        <w:rPr>
          <w:rFonts w:ascii="Arial" w:hAnsi="Arial" w:cs="Arial"/>
          <w:sz w:val="22"/>
          <w:szCs w:val="22"/>
        </w:rPr>
        <w:t xml:space="preserve"> verbeterde ergonomie</w:t>
      </w:r>
      <w:r w:rsidR="00831D25" w:rsidRPr="00BC1159">
        <w:rPr>
          <w:rFonts w:ascii="Arial" w:hAnsi="Arial" w:cs="Arial"/>
          <w:sz w:val="22"/>
          <w:szCs w:val="22"/>
        </w:rPr>
        <w:t>.</w:t>
      </w:r>
      <w:r w:rsidR="004065E8" w:rsidRPr="00BC1159">
        <w:rPr>
          <w:rFonts w:ascii="Arial" w:hAnsi="Arial" w:cs="Arial"/>
          <w:sz w:val="22"/>
          <w:szCs w:val="22"/>
        </w:rPr>
        <w:t xml:space="preserve"> Het</w:t>
      </w:r>
      <w:r w:rsidR="00E97BF6" w:rsidRPr="00BC1159">
        <w:rPr>
          <w:rFonts w:ascii="Arial" w:hAnsi="Arial" w:cs="Arial"/>
          <w:sz w:val="22"/>
          <w:szCs w:val="22"/>
        </w:rPr>
        <w:t xml:space="preserve"> dashboard </w:t>
      </w:r>
      <w:r w:rsidR="00DA21C5" w:rsidRPr="00BC1159">
        <w:rPr>
          <w:rFonts w:ascii="Arial" w:hAnsi="Arial" w:cs="Arial"/>
          <w:sz w:val="22"/>
          <w:szCs w:val="22"/>
        </w:rPr>
        <w:t>heeft</w:t>
      </w:r>
      <w:r w:rsidR="004065E8" w:rsidRPr="00BC1159">
        <w:rPr>
          <w:rFonts w:ascii="Arial" w:hAnsi="Arial" w:cs="Arial"/>
          <w:sz w:val="22"/>
          <w:szCs w:val="22"/>
        </w:rPr>
        <w:t xml:space="preserve"> </w:t>
      </w:r>
      <w:r w:rsidR="00060CCD">
        <w:rPr>
          <w:rFonts w:ascii="Arial" w:hAnsi="Arial" w:cs="Arial"/>
          <w:sz w:val="22"/>
          <w:szCs w:val="22"/>
        </w:rPr>
        <w:t xml:space="preserve">vanaf de Aspiration </w:t>
      </w:r>
      <w:r w:rsidR="004065E8" w:rsidRPr="00BC1159">
        <w:rPr>
          <w:rFonts w:ascii="Arial" w:hAnsi="Arial" w:cs="Arial"/>
          <w:sz w:val="22"/>
          <w:szCs w:val="22"/>
        </w:rPr>
        <w:t xml:space="preserve">een nieuw, duidelijk afleesbaar TFT-kleurendisplay voor belangrijke rijgegevens. Nieuwe Executive- en Premium-uitvoeringen bieden extra luxe met onder meer half-lederen stoelbekleding, donkere hemelbekleding en privacy glass achter. De Yaris Premium is uitgerust met een groot Skyview panoramadak. </w:t>
      </w:r>
    </w:p>
    <w:p w:rsidR="004065E8" w:rsidRPr="00BC1159" w:rsidRDefault="004065E8" w:rsidP="004065E8">
      <w:pPr>
        <w:rPr>
          <w:rFonts w:ascii="Arial" w:hAnsi="Arial" w:cs="Arial"/>
          <w:sz w:val="22"/>
          <w:szCs w:val="22"/>
        </w:rPr>
      </w:pPr>
    </w:p>
    <w:p w:rsidR="004065E8" w:rsidRPr="00BC1159" w:rsidRDefault="00831D25" w:rsidP="004065E8">
      <w:pPr>
        <w:rPr>
          <w:rFonts w:ascii="Arial" w:hAnsi="Arial" w:cs="Arial"/>
          <w:b/>
          <w:sz w:val="22"/>
          <w:szCs w:val="22"/>
        </w:rPr>
      </w:pPr>
      <w:r w:rsidRPr="00BC1159">
        <w:rPr>
          <w:rFonts w:ascii="Arial" w:hAnsi="Arial" w:cs="Arial"/>
          <w:b/>
          <w:sz w:val="22"/>
          <w:szCs w:val="22"/>
        </w:rPr>
        <w:t xml:space="preserve">Nieuwe 1,5 </w:t>
      </w:r>
      <w:r w:rsidR="00060CCD">
        <w:rPr>
          <w:rFonts w:ascii="Arial" w:hAnsi="Arial" w:cs="Arial"/>
          <w:b/>
          <w:sz w:val="22"/>
          <w:szCs w:val="22"/>
        </w:rPr>
        <w:t>-l</w:t>
      </w:r>
      <w:r w:rsidRPr="00BC1159">
        <w:rPr>
          <w:rFonts w:ascii="Arial" w:hAnsi="Arial" w:cs="Arial"/>
          <w:b/>
          <w:sz w:val="22"/>
          <w:szCs w:val="22"/>
        </w:rPr>
        <w:t xml:space="preserve">iter benzinemotor: </w:t>
      </w:r>
      <w:r w:rsidR="003B5919" w:rsidRPr="00BC1159">
        <w:rPr>
          <w:rFonts w:ascii="Arial" w:hAnsi="Arial" w:cs="Arial"/>
          <w:b/>
          <w:sz w:val="22"/>
          <w:szCs w:val="22"/>
        </w:rPr>
        <w:t>meer rijcomfort en -plezier</w:t>
      </w:r>
    </w:p>
    <w:p w:rsidR="00DA21C5" w:rsidRPr="00BC1159" w:rsidRDefault="004065E8" w:rsidP="00DA21C5">
      <w:pPr>
        <w:rPr>
          <w:rFonts w:ascii="Arial" w:hAnsi="Arial" w:cs="Arial"/>
          <w:sz w:val="22"/>
          <w:szCs w:val="22"/>
        </w:rPr>
      </w:pPr>
      <w:r w:rsidRPr="00BC1159">
        <w:rPr>
          <w:rFonts w:ascii="Arial" w:hAnsi="Arial" w:cs="Arial"/>
          <w:sz w:val="22"/>
          <w:szCs w:val="22"/>
        </w:rPr>
        <w:t xml:space="preserve">Toyota levert de Yaris met een nieuwe 1,5-liter VVT-iE viercilinder benzinemotor. </w:t>
      </w:r>
      <w:r w:rsidR="00DA21C5" w:rsidRPr="00BC1159">
        <w:rPr>
          <w:rFonts w:ascii="Arial" w:hAnsi="Arial" w:cs="Arial"/>
          <w:sz w:val="22"/>
          <w:szCs w:val="22"/>
        </w:rPr>
        <w:t>De snelle respons van de koppelrijke, atmosferische motor geeft meer rijcomfort en -plezier.</w:t>
      </w:r>
    </w:p>
    <w:p w:rsidR="004065E8" w:rsidRPr="00BC1159" w:rsidRDefault="004065E8" w:rsidP="004065E8">
      <w:pPr>
        <w:rPr>
          <w:rFonts w:ascii="Arial" w:hAnsi="Arial" w:cs="Arial"/>
          <w:sz w:val="22"/>
          <w:szCs w:val="22"/>
        </w:rPr>
      </w:pPr>
      <w:r w:rsidRPr="00BC1159">
        <w:rPr>
          <w:rFonts w:ascii="Arial" w:hAnsi="Arial" w:cs="Arial"/>
          <w:sz w:val="22"/>
          <w:szCs w:val="22"/>
        </w:rPr>
        <w:t xml:space="preserve">De motor </w:t>
      </w:r>
      <w:r w:rsidR="00DA21C5" w:rsidRPr="00BC1159">
        <w:rPr>
          <w:rFonts w:ascii="Arial" w:hAnsi="Arial" w:cs="Arial"/>
          <w:sz w:val="22"/>
          <w:szCs w:val="22"/>
        </w:rPr>
        <w:t>heeft</w:t>
      </w:r>
      <w:r w:rsidRPr="00BC1159">
        <w:rPr>
          <w:rFonts w:ascii="Arial" w:hAnsi="Arial" w:cs="Arial"/>
          <w:sz w:val="22"/>
          <w:szCs w:val="22"/>
        </w:rPr>
        <w:t xml:space="preserve"> een uitstekende thermische efficiëntie </w:t>
      </w:r>
      <w:r w:rsidR="00831D25" w:rsidRPr="00BC1159">
        <w:rPr>
          <w:rFonts w:ascii="Arial" w:hAnsi="Arial" w:cs="Arial"/>
          <w:sz w:val="22"/>
          <w:szCs w:val="22"/>
        </w:rPr>
        <w:t>(</w:t>
      </w:r>
      <w:r w:rsidRPr="00BC1159">
        <w:rPr>
          <w:rFonts w:ascii="Arial" w:hAnsi="Arial" w:cs="Arial"/>
          <w:sz w:val="22"/>
          <w:szCs w:val="22"/>
        </w:rPr>
        <w:t>38,5 procent</w:t>
      </w:r>
      <w:r w:rsidR="00831D25" w:rsidRPr="00BC1159">
        <w:rPr>
          <w:rFonts w:ascii="Arial" w:hAnsi="Arial" w:cs="Arial"/>
          <w:sz w:val="22"/>
          <w:szCs w:val="22"/>
        </w:rPr>
        <w:t>)</w:t>
      </w:r>
      <w:r w:rsidRPr="00BC1159">
        <w:rPr>
          <w:rFonts w:ascii="Arial" w:hAnsi="Arial" w:cs="Arial"/>
          <w:sz w:val="22"/>
          <w:szCs w:val="22"/>
        </w:rPr>
        <w:t xml:space="preserve"> </w:t>
      </w:r>
      <w:r w:rsidR="00DA21C5" w:rsidRPr="00BC1159">
        <w:rPr>
          <w:rFonts w:ascii="Arial" w:hAnsi="Arial" w:cs="Arial"/>
          <w:sz w:val="22"/>
          <w:szCs w:val="22"/>
        </w:rPr>
        <w:t xml:space="preserve">en </w:t>
      </w:r>
      <w:r w:rsidRPr="00BC1159">
        <w:rPr>
          <w:rFonts w:ascii="Arial" w:hAnsi="Arial" w:cs="Arial"/>
          <w:sz w:val="22"/>
          <w:szCs w:val="22"/>
        </w:rPr>
        <w:t>vervangt de huidige 1</w:t>
      </w:r>
      <w:r w:rsidR="00E97BF6" w:rsidRPr="00BC1159">
        <w:rPr>
          <w:rFonts w:ascii="Arial" w:hAnsi="Arial" w:cs="Arial"/>
          <w:sz w:val="22"/>
          <w:szCs w:val="22"/>
        </w:rPr>
        <w:t>,</w:t>
      </w:r>
      <w:r w:rsidRPr="00BC1159">
        <w:rPr>
          <w:rFonts w:ascii="Arial" w:hAnsi="Arial" w:cs="Arial"/>
          <w:sz w:val="22"/>
          <w:szCs w:val="22"/>
        </w:rPr>
        <w:t>3</w:t>
      </w:r>
      <w:r w:rsidR="00060CCD">
        <w:rPr>
          <w:rFonts w:ascii="Arial" w:hAnsi="Arial" w:cs="Arial"/>
          <w:sz w:val="22"/>
          <w:szCs w:val="22"/>
        </w:rPr>
        <w:t>-</w:t>
      </w:r>
      <w:r w:rsidR="00E97BF6" w:rsidRPr="00BC1159">
        <w:rPr>
          <w:rFonts w:ascii="Arial" w:hAnsi="Arial" w:cs="Arial"/>
          <w:sz w:val="22"/>
          <w:szCs w:val="22"/>
        </w:rPr>
        <w:t>liter</w:t>
      </w:r>
      <w:r w:rsidRPr="00BC1159">
        <w:rPr>
          <w:rFonts w:ascii="Arial" w:hAnsi="Arial" w:cs="Arial"/>
          <w:sz w:val="22"/>
          <w:szCs w:val="22"/>
        </w:rPr>
        <w:t>. Ondanks het grotere slagvolume is de nieuwe motor tot 12 procent zuiniger en 10 procent krachtiger. Verder is de CO</w:t>
      </w:r>
      <w:r w:rsidRPr="00BC1159">
        <w:rPr>
          <w:rFonts w:ascii="Arial" w:hAnsi="Arial" w:cs="Arial"/>
          <w:sz w:val="22"/>
          <w:szCs w:val="22"/>
          <w:vertAlign w:val="subscript"/>
        </w:rPr>
        <w:t>2</w:t>
      </w:r>
      <w:r w:rsidRPr="00BC1159">
        <w:rPr>
          <w:rFonts w:ascii="Arial" w:hAnsi="Arial" w:cs="Arial"/>
          <w:sz w:val="22"/>
          <w:szCs w:val="22"/>
        </w:rPr>
        <w:t>-</w:t>
      </w:r>
      <w:r w:rsidR="003D4698" w:rsidRPr="00BC1159">
        <w:rPr>
          <w:rFonts w:ascii="Arial" w:hAnsi="Arial" w:cs="Arial"/>
          <w:sz w:val="22"/>
          <w:szCs w:val="22"/>
        </w:rPr>
        <w:t xml:space="preserve">uitstoot lager door </w:t>
      </w:r>
      <w:r w:rsidR="00DA21C5" w:rsidRPr="00BC1159">
        <w:rPr>
          <w:rFonts w:ascii="Arial" w:hAnsi="Arial" w:cs="Arial"/>
          <w:sz w:val="22"/>
          <w:szCs w:val="22"/>
        </w:rPr>
        <w:t>gebruik te maken</w:t>
      </w:r>
      <w:r w:rsidR="00E97BF6" w:rsidRPr="00BC1159">
        <w:rPr>
          <w:rFonts w:ascii="Arial" w:hAnsi="Arial" w:cs="Arial"/>
          <w:sz w:val="22"/>
          <w:szCs w:val="22"/>
        </w:rPr>
        <w:t xml:space="preserve"> van elementen uit Toyota’s hybride </w:t>
      </w:r>
      <w:r w:rsidRPr="00BC1159">
        <w:rPr>
          <w:rFonts w:ascii="Arial" w:hAnsi="Arial" w:cs="Arial"/>
          <w:sz w:val="22"/>
          <w:szCs w:val="22"/>
        </w:rPr>
        <w:t>technologie zoals uitlaatgascirculatie</w:t>
      </w:r>
      <w:r w:rsidR="00831D25" w:rsidRPr="00BC1159">
        <w:rPr>
          <w:rFonts w:ascii="Arial" w:hAnsi="Arial" w:cs="Arial"/>
          <w:sz w:val="22"/>
          <w:szCs w:val="22"/>
        </w:rPr>
        <w:t xml:space="preserve"> en </w:t>
      </w:r>
      <w:r w:rsidR="00790805" w:rsidRPr="00BC1159">
        <w:rPr>
          <w:rFonts w:ascii="Arial" w:hAnsi="Arial" w:cs="Arial"/>
          <w:sz w:val="22"/>
          <w:szCs w:val="22"/>
        </w:rPr>
        <w:t xml:space="preserve">de </w:t>
      </w:r>
      <w:r w:rsidR="00831D25" w:rsidRPr="00BC1159">
        <w:rPr>
          <w:rFonts w:ascii="Arial" w:hAnsi="Arial" w:cs="Arial"/>
          <w:sz w:val="22"/>
          <w:szCs w:val="22"/>
        </w:rPr>
        <w:t xml:space="preserve">toepassing van </w:t>
      </w:r>
      <w:r w:rsidR="00DA21C5" w:rsidRPr="00BC1159">
        <w:rPr>
          <w:rFonts w:ascii="Arial" w:hAnsi="Arial" w:cs="Arial"/>
          <w:sz w:val="22"/>
          <w:szCs w:val="22"/>
        </w:rPr>
        <w:t xml:space="preserve">de </w:t>
      </w:r>
      <w:r w:rsidRPr="00BC1159">
        <w:rPr>
          <w:rFonts w:ascii="Arial" w:hAnsi="Arial" w:cs="Arial"/>
          <w:sz w:val="22"/>
          <w:szCs w:val="22"/>
        </w:rPr>
        <w:t xml:space="preserve">Otto- </w:t>
      </w:r>
      <w:r w:rsidR="00DA21C5" w:rsidRPr="00BC1159">
        <w:rPr>
          <w:rFonts w:ascii="Arial" w:hAnsi="Arial" w:cs="Arial"/>
          <w:sz w:val="22"/>
          <w:szCs w:val="22"/>
        </w:rPr>
        <w:t>en</w:t>
      </w:r>
      <w:r w:rsidRPr="00BC1159">
        <w:rPr>
          <w:rFonts w:ascii="Arial" w:hAnsi="Arial" w:cs="Arial"/>
          <w:sz w:val="22"/>
          <w:szCs w:val="22"/>
        </w:rPr>
        <w:t xml:space="preserve"> een Atkinson-cyclus. Het vermogen bedraagt 82 kW</w:t>
      </w:r>
      <w:r w:rsidR="00DA21C5" w:rsidRPr="00BC1159">
        <w:rPr>
          <w:rFonts w:ascii="Arial" w:hAnsi="Arial" w:cs="Arial"/>
          <w:sz w:val="22"/>
          <w:szCs w:val="22"/>
        </w:rPr>
        <w:t>/</w:t>
      </w:r>
      <w:r w:rsidRPr="00BC1159">
        <w:rPr>
          <w:rFonts w:ascii="Arial" w:hAnsi="Arial" w:cs="Arial"/>
          <w:sz w:val="22"/>
          <w:szCs w:val="22"/>
        </w:rPr>
        <w:t>111 pk en het maximumkoppel is 136 Nm bij 4.400 toeren per minuut</w:t>
      </w:r>
      <w:r w:rsidR="00D81ABE" w:rsidRPr="00BC1159">
        <w:rPr>
          <w:rFonts w:ascii="Arial" w:hAnsi="Arial" w:cs="Arial"/>
          <w:sz w:val="22"/>
          <w:szCs w:val="22"/>
        </w:rPr>
        <w:t xml:space="preserve">. </w:t>
      </w:r>
      <w:r w:rsidRPr="00BC1159">
        <w:rPr>
          <w:rFonts w:ascii="Arial" w:hAnsi="Arial" w:cs="Arial"/>
          <w:sz w:val="22"/>
          <w:szCs w:val="22"/>
        </w:rPr>
        <w:t xml:space="preserve">118 Nm </w:t>
      </w:r>
      <w:r w:rsidR="00D81ABE" w:rsidRPr="00BC1159">
        <w:rPr>
          <w:rFonts w:ascii="Arial" w:hAnsi="Arial" w:cs="Arial"/>
          <w:sz w:val="22"/>
          <w:szCs w:val="22"/>
        </w:rPr>
        <w:t xml:space="preserve">is </w:t>
      </w:r>
      <w:r w:rsidRPr="00BC1159">
        <w:rPr>
          <w:rFonts w:ascii="Arial" w:hAnsi="Arial" w:cs="Arial"/>
          <w:sz w:val="22"/>
          <w:szCs w:val="22"/>
        </w:rPr>
        <w:t xml:space="preserve">al </w:t>
      </w:r>
      <w:r w:rsidR="00D81ABE" w:rsidRPr="00BC1159">
        <w:rPr>
          <w:rFonts w:ascii="Arial" w:hAnsi="Arial" w:cs="Arial"/>
          <w:sz w:val="22"/>
          <w:szCs w:val="22"/>
        </w:rPr>
        <w:t xml:space="preserve">beschikbaar </w:t>
      </w:r>
      <w:r w:rsidRPr="00BC1159">
        <w:rPr>
          <w:rFonts w:ascii="Arial" w:hAnsi="Arial" w:cs="Arial"/>
          <w:sz w:val="22"/>
          <w:szCs w:val="22"/>
        </w:rPr>
        <w:t xml:space="preserve">vanaf 2.000 toeren per minuut. </w:t>
      </w:r>
    </w:p>
    <w:p w:rsidR="00DA21C5" w:rsidRPr="00BC1159" w:rsidRDefault="00DA21C5" w:rsidP="004065E8">
      <w:pPr>
        <w:rPr>
          <w:rFonts w:ascii="Arial" w:hAnsi="Arial" w:cs="Arial"/>
          <w:sz w:val="22"/>
          <w:szCs w:val="22"/>
        </w:rPr>
      </w:pPr>
    </w:p>
    <w:p w:rsidR="00790805" w:rsidRPr="00BC1159" w:rsidRDefault="004065E8" w:rsidP="004065E8">
      <w:pPr>
        <w:rPr>
          <w:rFonts w:ascii="Arial" w:hAnsi="Arial" w:cs="Arial"/>
          <w:sz w:val="22"/>
          <w:szCs w:val="22"/>
        </w:rPr>
      </w:pPr>
      <w:r w:rsidRPr="00BC1159">
        <w:rPr>
          <w:rFonts w:ascii="Arial" w:hAnsi="Arial" w:cs="Arial"/>
          <w:b/>
          <w:sz w:val="22"/>
          <w:szCs w:val="22"/>
        </w:rPr>
        <w:lastRenderedPageBreak/>
        <w:t xml:space="preserve">Yaris Hybrid: </w:t>
      </w:r>
      <w:r w:rsidR="00FC0545" w:rsidRPr="00BC1159">
        <w:rPr>
          <w:rFonts w:ascii="Arial" w:hAnsi="Arial" w:cs="Arial"/>
          <w:b/>
          <w:sz w:val="22"/>
          <w:szCs w:val="22"/>
        </w:rPr>
        <w:t>zuinigst in de praktijk</w:t>
      </w:r>
      <w:r w:rsidRPr="00BC1159">
        <w:rPr>
          <w:rFonts w:ascii="Arial" w:hAnsi="Arial" w:cs="Arial"/>
          <w:b/>
          <w:sz w:val="22"/>
          <w:szCs w:val="22"/>
        </w:rPr>
        <w:br/>
      </w:r>
      <w:r w:rsidRPr="00BC1159">
        <w:rPr>
          <w:rFonts w:ascii="Arial" w:hAnsi="Arial" w:cs="Arial"/>
          <w:sz w:val="22"/>
          <w:szCs w:val="22"/>
        </w:rPr>
        <w:t>Hoe zuinig de Yaris met nieuwe 1,5</w:t>
      </w:r>
      <w:r w:rsidR="00060CCD">
        <w:rPr>
          <w:rFonts w:ascii="Arial" w:hAnsi="Arial" w:cs="Arial"/>
          <w:sz w:val="22"/>
          <w:szCs w:val="22"/>
        </w:rPr>
        <w:t>-</w:t>
      </w:r>
      <w:r w:rsidR="00F16F5C" w:rsidRPr="00BC1159">
        <w:rPr>
          <w:rFonts w:ascii="Arial" w:hAnsi="Arial" w:cs="Arial"/>
          <w:sz w:val="22"/>
          <w:szCs w:val="22"/>
        </w:rPr>
        <w:t>liter</w:t>
      </w:r>
      <w:r w:rsidRPr="00BC1159">
        <w:rPr>
          <w:rFonts w:ascii="Arial" w:hAnsi="Arial" w:cs="Arial"/>
          <w:sz w:val="22"/>
          <w:szCs w:val="22"/>
        </w:rPr>
        <w:t xml:space="preserve"> benzinemotor ook is, de zuinigste Yaris blijft de Yaris Hybrid. </w:t>
      </w:r>
      <w:r w:rsidR="00953506" w:rsidRPr="00BC1159">
        <w:rPr>
          <w:rFonts w:ascii="Arial" w:hAnsi="Arial" w:cs="Arial"/>
          <w:sz w:val="22"/>
          <w:szCs w:val="22"/>
        </w:rPr>
        <w:t xml:space="preserve">Een hybride </w:t>
      </w:r>
      <w:r w:rsidR="00060CCD">
        <w:rPr>
          <w:rFonts w:ascii="Arial" w:hAnsi="Arial" w:cs="Arial"/>
          <w:sz w:val="22"/>
          <w:szCs w:val="22"/>
        </w:rPr>
        <w:t>aandrijflijn</w:t>
      </w:r>
      <w:r w:rsidR="00953506" w:rsidRPr="00BC1159">
        <w:rPr>
          <w:rFonts w:ascii="Arial" w:hAnsi="Arial" w:cs="Arial"/>
          <w:sz w:val="22"/>
          <w:szCs w:val="22"/>
        </w:rPr>
        <w:t xml:space="preserve"> is uni</w:t>
      </w:r>
      <w:r w:rsidR="0031330E" w:rsidRPr="00BC1159">
        <w:rPr>
          <w:rFonts w:ascii="Arial" w:hAnsi="Arial" w:cs="Arial"/>
          <w:sz w:val="22"/>
          <w:szCs w:val="22"/>
        </w:rPr>
        <w:t>ek</w:t>
      </w:r>
      <w:r w:rsidR="00953506" w:rsidRPr="00BC1159">
        <w:rPr>
          <w:rFonts w:ascii="Arial" w:hAnsi="Arial" w:cs="Arial"/>
          <w:sz w:val="22"/>
          <w:szCs w:val="22"/>
        </w:rPr>
        <w:t xml:space="preserve"> in het B-segment</w:t>
      </w:r>
      <w:r w:rsidR="0031330E" w:rsidRPr="00BC1159">
        <w:rPr>
          <w:rFonts w:ascii="Arial" w:hAnsi="Arial" w:cs="Arial"/>
          <w:sz w:val="22"/>
          <w:szCs w:val="22"/>
        </w:rPr>
        <w:t>.</w:t>
      </w:r>
      <w:r w:rsidR="00790805" w:rsidRPr="00BC1159">
        <w:rPr>
          <w:rFonts w:ascii="Arial" w:hAnsi="Arial" w:cs="Arial"/>
          <w:sz w:val="22"/>
          <w:szCs w:val="22"/>
        </w:rPr>
        <w:t xml:space="preserve"> </w:t>
      </w:r>
      <w:r w:rsidRPr="00BC1159">
        <w:rPr>
          <w:rFonts w:ascii="Arial" w:hAnsi="Arial" w:cs="Arial"/>
          <w:sz w:val="22"/>
          <w:szCs w:val="22"/>
        </w:rPr>
        <w:t>Volgens de Top 10 Zuinige auto’s van de ANWB is hij in de praktijk zelfs zuiniger dan A-segmentauto’s (benzine) en bovendien de zuinigste auto in zijn categorie.</w:t>
      </w:r>
      <w:r w:rsidR="00831D25" w:rsidRPr="00BC1159">
        <w:rPr>
          <w:rFonts w:ascii="Arial" w:hAnsi="Arial" w:cs="Arial"/>
          <w:sz w:val="22"/>
          <w:szCs w:val="22"/>
        </w:rPr>
        <w:t xml:space="preserve"> Zijn lage CO</w:t>
      </w:r>
      <w:r w:rsidR="00831D25" w:rsidRPr="00BC1159">
        <w:rPr>
          <w:rFonts w:ascii="Arial" w:hAnsi="Arial" w:cs="Arial"/>
          <w:sz w:val="22"/>
          <w:szCs w:val="22"/>
          <w:vertAlign w:val="subscript"/>
        </w:rPr>
        <w:t>2</w:t>
      </w:r>
      <w:r w:rsidR="00831D25" w:rsidRPr="00BC1159">
        <w:rPr>
          <w:rFonts w:ascii="Arial" w:hAnsi="Arial" w:cs="Arial"/>
          <w:sz w:val="22"/>
          <w:szCs w:val="22"/>
        </w:rPr>
        <w:t>-uitstoot van</w:t>
      </w:r>
      <w:r w:rsidR="00D81ABE" w:rsidRPr="00BC1159">
        <w:rPr>
          <w:rFonts w:ascii="Arial" w:hAnsi="Arial" w:cs="Arial"/>
          <w:sz w:val="22"/>
          <w:szCs w:val="22"/>
        </w:rPr>
        <w:t>af</w:t>
      </w:r>
      <w:r w:rsidR="00831D25" w:rsidRPr="00BC1159">
        <w:rPr>
          <w:rFonts w:ascii="Arial" w:hAnsi="Arial" w:cs="Arial"/>
          <w:sz w:val="22"/>
          <w:szCs w:val="22"/>
        </w:rPr>
        <w:t xml:space="preserve"> 75 gr/km is nog altijd best-in-class.</w:t>
      </w:r>
      <w:r w:rsidRPr="00BC1159">
        <w:rPr>
          <w:rFonts w:ascii="Arial" w:hAnsi="Arial" w:cs="Arial"/>
          <w:sz w:val="22"/>
          <w:szCs w:val="22"/>
        </w:rPr>
        <w:t xml:space="preserve"> </w:t>
      </w:r>
      <w:r w:rsidR="00790805" w:rsidRPr="00BC1159">
        <w:rPr>
          <w:rFonts w:ascii="Arial" w:hAnsi="Arial" w:cs="Arial"/>
          <w:sz w:val="22"/>
          <w:szCs w:val="22"/>
        </w:rPr>
        <w:t>De Yaris Hybrid kan, afhankelijk van de route, tot 50</w:t>
      </w:r>
      <w:r w:rsidR="00060CCD">
        <w:rPr>
          <w:rFonts w:ascii="Arial" w:hAnsi="Arial" w:cs="Arial"/>
          <w:sz w:val="22"/>
          <w:szCs w:val="22"/>
        </w:rPr>
        <w:t xml:space="preserve"> procent</w:t>
      </w:r>
      <w:r w:rsidR="0067021F">
        <w:rPr>
          <w:rFonts w:ascii="Arial" w:hAnsi="Arial" w:cs="Arial"/>
          <w:sz w:val="22"/>
          <w:szCs w:val="22"/>
        </w:rPr>
        <w:t xml:space="preserve"> </w:t>
      </w:r>
      <w:r w:rsidR="00790805" w:rsidRPr="00BC1159">
        <w:rPr>
          <w:rFonts w:ascii="Arial" w:hAnsi="Arial" w:cs="Arial"/>
          <w:sz w:val="22"/>
          <w:szCs w:val="22"/>
        </w:rPr>
        <w:t>van de tijd elektrisch rijden</w:t>
      </w:r>
      <w:r w:rsidR="0067021F">
        <w:rPr>
          <w:rFonts w:ascii="Arial" w:hAnsi="Arial" w:cs="Arial"/>
          <w:sz w:val="22"/>
          <w:szCs w:val="22"/>
        </w:rPr>
        <w:t>***</w:t>
      </w:r>
      <w:r w:rsidR="00790805" w:rsidRPr="00BC1159">
        <w:rPr>
          <w:rFonts w:ascii="Arial" w:hAnsi="Arial" w:cs="Arial"/>
          <w:sz w:val="22"/>
          <w:szCs w:val="22"/>
        </w:rPr>
        <w:t xml:space="preserve">. Zonder opladen. </w:t>
      </w:r>
    </w:p>
    <w:p w:rsidR="004065E8" w:rsidRPr="00BC1159" w:rsidRDefault="004065E8" w:rsidP="004065E8">
      <w:pPr>
        <w:rPr>
          <w:rFonts w:ascii="Arial" w:hAnsi="Arial" w:cs="Arial"/>
          <w:sz w:val="22"/>
          <w:szCs w:val="22"/>
        </w:rPr>
      </w:pPr>
      <w:r w:rsidRPr="00BC1159">
        <w:rPr>
          <w:rFonts w:ascii="Arial" w:hAnsi="Arial" w:cs="Arial"/>
          <w:sz w:val="22"/>
          <w:szCs w:val="22"/>
        </w:rPr>
        <w:t>Toyota wist de Yaris Hybrid</w:t>
      </w:r>
      <w:r w:rsidR="00FC0545" w:rsidRPr="00BC1159">
        <w:rPr>
          <w:rFonts w:ascii="Arial" w:hAnsi="Arial" w:cs="Arial"/>
          <w:sz w:val="22"/>
          <w:szCs w:val="22"/>
        </w:rPr>
        <w:t>,</w:t>
      </w:r>
      <w:r w:rsidRPr="00BC1159">
        <w:rPr>
          <w:rFonts w:ascii="Arial" w:hAnsi="Arial" w:cs="Arial"/>
          <w:sz w:val="22"/>
          <w:szCs w:val="22"/>
        </w:rPr>
        <w:t xml:space="preserve"> die in Nederland bijna 60 procent van de verkopen voor zijn rekening neemt</w:t>
      </w:r>
      <w:r w:rsidR="00FC0545" w:rsidRPr="00BC1159">
        <w:rPr>
          <w:rFonts w:ascii="Arial" w:hAnsi="Arial" w:cs="Arial"/>
          <w:sz w:val="22"/>
          <w:szCs w:val="22"/>
        </w:rPr>
        <w:t>,</w:t>
      </w:r>
      <w:r w:rsidRPr="00BC1159">
        <w:rPr>
          <w:rFonts w:ascii="Arial" w:hAnsi="Arial" w:cs="Arial"/>
          <w:sz w:val="22"/>
          <w:szCs w:val="22"/>
        </w:rPr>
        <w:t xml:space="preserve"> stiller</w:t>
      </w:r>
      <w:r w:rsidR="00FC0545" w:rsidRPr="00BC1159">
        <w:rPr>
          <w:rFonts w:ascii="Arial" w:hAnsi="Arial" w:cs="Arial"/>
          <w:sz w:val="22"/>
          <w:szCs w:val="22"/>
        </w:rPr>
        <w:t xml:space="preserve"> </w:t>
      </w:r>
      <w:r w:rsidR="00D81ABE" w:rsidRPr="00BC1159">
        <w:rPr>
          <w:rFonts w:ascii="Arial" w:hAnsi="Arial" w:cs="Arial"/>
          <w:sz w:val="22"/>
          <w:szCs w:val="22"/>
        </w:rPr>
        <w:t xml:space="preserve">te maken </w:t>
      </w:r>
      <w:r w:rsidR="00FC0545" w:rsidRPr="00BC1159">
        <w:rPr>
          <w:rFonts w:ascii="Arial" w:hAnsi="Arial" w:cs="Arial"/>
          <w:sz w:val="22"/>
          <w:szCs w:val="22"/>
        </w:rPr>
        <w:t>door aanpassingen aan motorsteunen en schokdempers</w:t>
      </w:r>
      <w:r w:rsidRPr="00BC1159">
        <w:rPr>
          <w:rFonts w:ascii="Arial" w:hAnsi="Arial" w:cs="Arial"/>
          <w:sz w:val="22"/>
          <w:szCs w:val="22"/>
        </w:rPr>
        <w:t xml:space="preserve">. De elektrische stuurbekrachtiging geeft meer gevoel en reageert directer. </w:t>
      </w:r>
    </w:p>
    <w:p w:rsidR="004065E8" w:rsidRPr="00BC1159" w:rsidRDefault="004065E8" w:rsidP="004065E8">
      <w:pPr>
        <w:rPr>
          <w:rFonts w:ascii="Arial" w:hAnsi="Arial" w:cs="Arial"/>
          <w:sz w:val="22"/>
          <w:szCs w:val="22"/>
        </w:rPr>
      </w:pPr>
    </w:p>
    <w:p w:rsidR="000F43D7" w:rsidRPr="00BC1159" w:rsidRDefault="00F16F5C" w:rsidP="004065E8">
      <w:pPr>
        <w:rPr>
          <w:rFonts w:ascii="Arial" w:hAnsi="Arial" w:cs="Arial"/>
          <w:sz w:val="22"/>
          <w:szCs w:val="22"/>
          <w:lang w:val="en-US"/>
        </w:rPr>
      </w:pPr>
      <w:r w:rsidRPr="00BC1159">
        <w:rPr>
          <w:rFonts w:ascii="Arial" w:hAnsi="Arial" w:cs="Arial"/>
          <w:b/>
          <w:sz w:val="22"/>
          <w:szCs w:val="22"/>
        </w:rPr>
        <w:t xml:space="preserve">Standaard </w:t>
      </w:r>
      <w:r w:rsidR="00FC0545" w:rsidRPr="00BC1159">
        <w:rPr>
          <w:rFonts w:ascii="Arial" w:hAnsi="Arial" w:cs="Arial"/>
          <w:b/>
          <w:sz w:val="22"/>
          <w:szCs w:val="22"/>
        </w:rPr>
        <w:t>Toyota Safety Sense</w:t>
      </w:r>
      <w:r w:rsidR="004065E8" w:rsidRPr="00BC1159">
        <w:rPr>
          <w:rFonts w:ascii="Arial" w:hAnsi="Arial" w:cs="Arial"/>
          <w:b/>
          <w:sz w:val="22"/>
          <w:szCs w:val="22"/>
        </w:rPr>
        <w:br/>
      </w:r>
      <w:r w:rsidR="004065E8" w:rsidRPr="00BC1159">
        <w:rPr>
          <w:rFonts w:ascii="Arial" w:hAnsi="Arial" w:cs="Arial"/>
          <w:sz w:val="22"/>
          <w:szCs w:val="22"/>
        </w:rPr>
        <w:t>Toyota brengt met de nieuwe Yaris behalve een van de zuinigste ook een van de veiligste auto’s op de markt</w:t>
      </w:r>
      <w:r w:rsidR="00FD3D4E" w:rsidRPr="00BC1159">
        <w:rPr>
          <w:rFonts w:ascii="Arial" w:hAnsi="Arial" w:cs="Arial"/>
          <w:sz w:val="22"/>
          <w:szCs w:val="22"/>
        </w:rPr>
        <w:t xml:space="preserve"> in zijn klasse</w:t>
      </w:r>
      <w:r w:rsidR="004065E8" w:rsidRPr="00BC1159">
        <w:rPr>
          <w:rFonts w:ascii="Arial" w:hAnsi="Arial" w:cs="Arial"/>
          <w:sz w:val="22"/>
          <w:szCs w:val="22"/>
        </w:rPr>
        <w:t xml:space="preserve">. Alle versies worden standaard uitgerust met de actieve veiligheidssystemen van Toyota Safety Sense. </w:t>
      </w:r>
      <w:r w:rsidR="000F43D7" w:rsidRPr="00BC1159">
        <w:rPr>
          <w:rFonts w:ascii="Arial" w:hAnsi="Arial" w:cs="Arial"/>
          <w:sz w:val="22"/>
          <w:szCs w:val="22"/>
          <w:lang w:val="en-US"/>
        </w:rPr>
        <w:t>Dit omvat Pre Crash Safety System met Autonomous Emergency Braking, Lane Departure Warning, Automatic High Beam en Road Sign Assist*.</w:t>
      </w:r>
    </w:p>
    <w:p w:rsidR="00F00BC8" w:rsidRPr="00BC1159" w:rsidRDefault="00F00BC8" w:rsidP="004065E8">
      <w:pPr>
        <w:rPr>
          <w:rFonts w:ascii="Arial" w:hAnsi="Arial" w:cs="Arial"/>
          <w:sz w:val="22"/>
          <w:szCs w:val="22"/>
          <w:lang w:val="en-US"/>
        </w:rPr>
      </w:pPr>
    </w:p>
    <w:p w:rsidR="00F00BC8" w:rsidRPr="00BC1159" w:rsidRDefault="00F00BC8" w:rsidP="00F00BC8">
      <w:pPr>
        <w:rPr>
          <w:rFonts w:ascii="Arial" w:hAnsi="Arial" w:cs="Arial"/>
          <w:b/>
          <w:sz w:val="22"/>
          <w:szCs w:val="22"/>
        </w:rPr>
      </w:pPr>
      <w:r w:rsidRPr="00BC1159">
        <w:rPr>
          <w:rFonts w:ascii="Arial" w:hAnsi="Arial" w:cs="Arial"/>
          <w:b/>
          <w:sz w:val="22"/>
          <w:szCs w:val="22"/>
        </w:rPr>
        <w:t xml:space="preserve">Yaris Design Red </w:t>
      </w:r>
    </w:p>
    <w:p w:rsidR="00F00BC8" w:rsidRPr="00BC1159" w:rsidRDefault="00F00BC8" w:rsidP="00F00BC8">
      <w:pPr>
        <w:rPr>
          <w:rFonts w:ascii="Arial" w:hAnsi="Arial" w:cs="Arial"/>
          <w:sz w:val="22"/>
          <w:szCs w:val="22"/>
        </w:rPr>
      </w:pPr>
      <w:r w:rsidRPr="00BC1159">
        <w:rPr>
          <w:rFonts w:ascii="Arial" w:hAnsi="Arial" w:cs="Arial"/>
          <w:sz w:val="22"/>
          <w:szCs w:val="22"/>
        </w:rPr>
        <w:t xml:space="preserve">Nieuw is ook de Yaris Red Design. De tijdelijk versie in Ash Grey heeft sportieve rode accenten in het in- en exterieur, lichtmetalen wielen, </w:t>
      </w:r>
      <w:r w:rsidR="0031330E" w:rsidRPr="00BC1159">
        <w:rPr>
          <w:rFonts w:ascii="Arial" w:hAnsi="Arial" w:cs="Arial"/>
          <w:sz w:val="22"/>
          <w:szCs w:val="22"/>
        </w:rPr>
        <w:t xml:space="preserve">LED dagrijverlichting, </w:t>
      </w:r>
      <w:r w:rsidRPr="00BC1159">
        <w:rPr>
          <w:rFonts w:ascii="Arial" w:hAnsi="Arial" w:cs="Arial"/>
          <w:sz w:val="22"/>
          <w:szCs w:val="22"/>
        </w:rPr>
        <w:t xml:space="preserve">LED achterlichten en mistlampen voor en een speciale honingraatgrille. De Yaris Design Red start, inclusief introductiekorting, bij een prijs van 18.385 euro. </w:t>
      </w:r>
    </w:p>
    <w:p w:rsidR="00F00BC8" w:rsidRPr="00BC1159" w:rsidRDefault="00F00BC8" w:rsidP="004065E8">
      <w:pPr>
        <w:rPr>
          <w:rFonts w:ascii="Arial" w:hAnsi="Arial" w:cs="Arial"/>
          <w:b/>
          <w:sz w:val="22"/>
          <w:szCs w:val="22"/>
        </w:rPr>
      </w:pPr>
    </w:p>
    <w:p w:rsidR="004065E8" w:rsidRPr="00BC1159" w:rsidRDefault="00AF61B1" w:rsidP="004065E8">
      <w:pPr>
        <w:rPr>
          <w:rFonts w:ascii="Arial" w:hAnsi="Arial" w:cs="Arial"/>
          <w:b/>
          <w:sz w:val="22"/>
          <w:szCs w:val="22"/>
        </w:rPr>
      </w:pPr>
      <w:r w:rsidRPr="00BC1159">
        <w:rPr>
          <w:rFonts w:ascii="Arial" w:hAnsi="Arial" w:cs="Arial"/>
          <w:b/>
          <w:sz w:val="22"/>
          <w:szCs w:val="22"/>
        </w:rPr>
        <w:t>Private Lease</w:t>
      </w:r>
    </w:p>
    <w:p w:rsidR="00FD3D4E" w:rsidRPr="00BC1159" w:rsidRDefault="004065E8" w:rsidP="004065E8">
      <w:pPr>
        <w:rPr>
          <w:rFonts w:ascii="Arial" w:hAnsi="Arial" w:cs="Arial"/>
          <w:sz w:val="22"/>
          <w:szCs w:val="22"/>
        </w:rPr>
      </w:pPr>
      <w:r w:rsidRPr="00BC1159">
        <w:rPr>
          <w:rFonts w:ascii="Arial" w:hAnsi="Arial" w:cs="Arial"/>
          <w:sz w:val="22"/>
          <w:szCs w:val="22"/>
        </w:rPr>
        <w:t>Toyota levert de nieuwe Yaris voor prijzen die beginnen bij 14.495 euro, inclusief de actieve veiligheid van Toyota Safety Sense. Daarmee is de prijs van de nieuwe en completer uitgeruste Yaris onveranderd in vergelijking tot de vorige generatie. Met Private Lease is al in te stappen vanaf 259 euro per maand*</w:t>
      </w:r>
      <w:r w:rsidR="00F21079" w:rsidRPr="00BC1159">
        <w:rPr>
          <w:rFonts w:ascii="Arial" w:hAnsi="Arial" w:cs="Arial"/>
          <w:sz w:val="22"/>
          <w:szCs w:val="22"/>
        </w:rPr>
        <w:t>*</w:t>
      </w:r>
      <w:r w:rsidRPr="00BC1159">
        <w:rPr>
          <w:rFonts w:ascii="Arial" w:hAnsi="Arial" w:cs="Arial"/>
          <w:sz w:val="22"/>
          <w:szCs w:val="22"/>
        </w:rPr>
        <w:t>.</w:t>
      </w:r>
      <w:r w:rsidR="00953506" w:rsidRPr="00BC1159">
        <w:rPr>
          <w:rFonts w:ascii="Arial" w:hAnsi="Arial" w:cs="Arial"/>
          <w:sz w:val="22"/>
          <w:szCs w:val="22"/>
        </w:rPr>
        <w:t xml:space="preserve"> En </w:t>
      </w:r>
      <w:r w:rsidR="00060CCD">
        <w:rPr>
          <w:rFonts w:ascii="Arial" w:hAnsi="Arial" w:cs="Arial"/>
          <w:sz w:val="22"/>
          <w:szCs w:val="22"/>
        </w:rPr>
        <w:t xml:space="preserve">de Yaris is </w:t>
      </w:r>
      <w:r w:rsidR="00953506" w:rsidRPr="00BC1159">
        <w:rPr>
          <w:rFonts w:ascii="Arial" w:hAnsi="Arial" w:cs="Arial"/>
          <w:sz w:val="22"/>
          <w:szCs w:val="22"/>
        </w:rPr>
        <w:t>ook verkrijgbaar met Private flex lease, waar</w:t>
      </w:r>
      <w:r w:rsidR="00060CCD">
        <w:rPr>
          <w:rFonts w:ascii="Arial" w:hAnsi="Arial" w:cs="Arial"/>
          <w:sz w:val="22"/>
          <w:szCs w:val="22"/>
        </w:rPr>
        <w:t>mee</w:t>
      </w:r>
      <w:r w:rsidR="00953506" w:rsidRPr="00BC1159">
        <w:rPr>
          <w:rFonts w:ascii="Arial" w:hAnsi="Arial" w:cs="Arial"/>
          <w:sz w:val="22"/>
          <w:szCs w:val="22"/>
        </w:rPr>
        <w:t xml:space="preserve"> je na een jaar maandelijks kunt opzeggen</w:t>
      </w:r>
      <w:r w:rsidR="0031330E" w:rsidRPr="00BC1159">
        <w:rPr>
          <w:rFonts w:ascii="Arial" w:hAnsi="Arial" w:cs="Arial"/>
          <w:sz w:val="22"/>
          <w:szCs w:val="22"/>
        </w:rPr>
        <w:t>.</w:t>
      </w:r>
    </w:p>
    <w:p w:rsidR="0031330E" w:rsidRPr="00BC1159" w:rsidRDefault="0031330E" w:rsidP="004065E8">
      <w:pPr>
        <w:rPr>
          <w:rFonts w:ascii="Arial" w:hAnsi="Arial" w:cs="Arial"/>
          <w:sz w:val="22"/>
          <w:szCs w:val="22"/>
        </w:rPr>
      </w:pPr>
    </w:p>
    <w:p w:rsidR="00FD3D4E" w:rsidRPr="00BC1159" w:rsidRDefault="00FD3D4E" w:rsidP="00FD3D4E">
      <w:pPr>
        <w:rPr>
          <w:rFonts w:ascii="Arial" w:hAnsi="Arial" w:cs="Arial"/>
          <w:b/>
          <w:sz w:val="22"/>
          <w:szCs w:val="22"/>
        </w:rPr>
      </w:pPr>
      <w:r w:rsidRPr="00BC1159">
        <w:rPr>
          <w:rFonts w:ascii="Arial" w:hAnsi="Arial" w:cs="Arial"/>
          <w:b/>
          <w:sz w:val="22"/>
          <w:szCs w:val="22"/>
        </w:rPr>
        <w:t xml:space="preserve">Toyota Yaris GRMN </w:t>
      </w:r>
    </w:p>
    <w:p w:rsidR="00FD3D4E" w:rsidRPr="00BC1159" w:rsidRDefault="00FD3D4E" w:rsidP="00FD3D4E">
      <w:pPr>
        <w:rPr>
          <w:rFonts w:ascii="Arial" w:hAnsi="Arial" w:cs="Arial"/>
          <w:sz w:val="22"/>
          <w:szCs w:val="22"/>
        </w:rPr>
      </w:pPr>
      <w:r w:rsidRPr="00BC1159">
        <w:rPr>
          <w:rFonts w:ascii="Arial" w:hAnsi="Arial" w:cs="Arial"/>
          <w:sz w:val="22"/>
          <w:szCs w:val="22"/>
        </w:rPr>
        <w:t>De nieuwe Yaris GRMN komt eind dit jaar de Yaris-gelederen versterken. Letterlijk, want deze 3-deurs Yaris GRMN is een pure ‘hot hatch’ uitgerust met een potente 1,8-liter viercilinder met een compressor en Torsen sperdifferentieel. Het vermogen bedraagt meer dan 154 kW (210 pk). De Yaris GRMN deelt zijn DNA met de Yaris WRC, de 297 kW (380 pk) sterke rallyauto waarmee Toyota momenteel hoge ogen gooit in het wereldkampioenschap rally rijden, het FIA World Rally Championship 2017. GRMN staat voor ‘GAZOO Raci</w:t>
      </w:r>
      <w:r w:rsidR="00BC1159">
        <w:rPr>
          <w:rFonts w:ascii="Arial" w:hAnsi="Arial" w:cs="Arial"/>
          <w:sz w:val="22"/>
          <w:szCs w:val="22"/>
        </w:rPr>
        <w:t>ng Masters of the Nürburgring’. Kortom, een échte liefhebbersauto.</w:t>
      </w:r>
    </w:p>
    <w:p w:rsidR="00065722" w:rsidRPr="00BC1159" w:rsidRDefault="00065722" w:rsidP="00065722">
      <w:pPr>
        <w:rPr>
          <w:rFonts w:ascii="Arial" w:hAnsi="Arial" w:cs="Arial"/>
          <w:sz w:val="22"/>
          <w:szCs w:val="22"/>
        </w:rPr>
      </w:pPr>
    </w:p>
    <w:p w:rsidR="004065E8" w:rsidRPr="00BC1159" w:rsidRDefault="00065722" w:rsidP="00065722">
      <w:pPr>
        <w:rPr>
          <w:rFonts w:ascii="Arial" w:hAnsi="Arial" w:cs="Arial"/>
          <w:sz w:val="16"/>
          <w:szCs w:val="16"/>
        </w:rPr>
      </w:pPr>
      <w:r w:rsidRPr="00BC1159">
        <w:rPr>
          <w:rFonts w:ascii="Arial" w:hAnsi="Arial" w:cs="Arial"/>
          <w:sz w:val="16"/>
          <w:szCs w:val="16"/>
        </w:rPr>
        <w:t>*Road Sign Asist standaard van Aspiration.</w:t>
      </w:r>
    </w:p>
    <w:p w:rsidR="00065722" w:rsidRPr="00BC1159" w:rsidRDefault="00065722" w:rsidP="004065E8">
      <w:pPr>
        <w:rPr>
          <w:rFonts w:ascii="Arial" w:hAnsi="Arial" w:cs="Arial"/>
          <w:sz w:val="16"/>
          <w:szCs w:val="16"/>
        </w:rPr>
      </w:pPr>
    </w:p>
    <w:p w:rsidR="000F287A" w:rsidRDefault="004065E8" w:rsidP="00A11A62">
      <w:pPr>
        <w:rPr>
          <w:rFonts w:ascii="Arial" w:hAnsi="Arial" w:cs="Arial"/>
          <w:sz w:val="16"/>
          <w:szCs w:val="16"/>
        </w:rPr>
      </w:pPr>
      <w:r w:rsidRPr="00BC1159">
        <w:rPr>
          <w:rFonts w:ascii="Arial" w:hAnsi="Arial" w:cs="Arial"/>
          <w:sz w:val="16"/>
          <w:szCs w:val="16"/>
        </w:rPr>
        <w:t>*</w:t>
      </w:r>
      <w:r w:rsidR="00065722" w:rsidRPr="00BC1159">
        <w:rPr>
          <w:rFonts w:ascii="Arial" w:hAnsi="Arial" w:cs="Arial"/>
          <w:sz w:val="16"/>
          <w:szCs w:val="16"/>
        </w:rPr>
        <w:t>*</w:t>
      </w:r>
      <w:r w:rsidRPr="00BC1159">
        <w:rPr>
          <w:rFonts w:ascii="Arial" w:hAnsi="Arial" w:cs="Arial"/>
          <w:sz w:val="16"/>
          <w:szCs w:val="16"/>
        </w:rPr>
        <w:t xml:space="preserve"> Toyota Financial Services leasetarief per maand o.b.v. Toyota Yaris 1.0 VVT-i Access 3-deurs, consumentenadviesprijs: 14.495 euro, private lease, 48 maanden, 10.000 km/jaar, incl. max. bonus/malus en btw, excl. brandstof.</w:t>
      </w:r>
    </w:p>
    <w:p w:rsidR="0067021F" w:rsidRDefault="0067021F" w:rsidP="00A11A62">
      <w:pPr>
        <w:rPr>
          <w:rFonts w:ascii="Arial" w:hAnsi="Arial" w:cs="Arial"/>
          <w:sz w:val="16"/>
          <w:szCs w:val="16"/>
        </w:rPr>
      </w:pPr>
    </w:p>
    <w:p w:rsidR="0067021F" w:rsidRPr="0067021F" w:rsidRDefault="0067021F" w:rsidP="00A11A62">
      <w:pPr>
        <w:rPr>
          <w:rFonts w:ascii="Arial" w:hAnsi="Arial" w:cs="Arial"/>
          <w:sz w:val="16"/>
          <w:szCs w:val="16"/>
        </w:rPr>
      </w:pPr>
      <w:r w:rsidRPr="0067021F">
        <w:rPr>
          <w:rFonts w:ascii="Arial" w:hAnsi="Arial" w:cs="Arial"/>
          <w:sz w:val="16"/>
          <w:szCs w:val="16"/>
        </w:rPr>
        <w:t>*** Het daadwerkelijke te halen percentage is afhankelijk van de gebruiksomstandigheden, de voertuigconfiguratie, acculeeftijd en -conditie, rijstijl en de gebruiks-, omgevings- en klimaatomstandigheden.</w:t>
      </w:r>
    </w:p>
    <w:p w:rsidR="002B1CC4" w:rsidRPr="00BC1159" w:rsidRDefault="002B1CC4" w:rsidP="00A11A62">
      <w:pPr>
        <w:rPr>
          <w:rFonts w:ascii="Arial" w:hAnsi="Arial" w:cs="Arial"/>
          <w:sz w:val="16"/>
          <w:szCs w:val="16"/>
        </w:rPr>
      </w:pPr>
    </w:p>
    <w:p w:rsidR="002B1CC4" w:rsidRPr="00BC1159" w:rsidRDefault="002B1CC4" w:rsidP="0042436E">
      <w:pPr>
        <w:pStyle w:val="Voettekst"/>
        <w:rPr>
          <w:rFonts w:ascii="Arial" w:hAnsi="Arial" w:cs="Arial"/>
          <w:sz w:val="16"/>
          <w:szCs w:val="16"/>
        </w:rPr>
      </w:pPr>
      <w:r w:rsidRPr="00BC1159">
        <w:rPr>
          <w:rFonts w:ascii="Arial" w:hAnsi="Arial" w:cs="Arial"/>
          <w:b/>
          <w:bCs/>
          <w:sz w:val="16"/>
          <w:szCs w:val="16"/>
        </w:rPr>
        <w:t>Noot aan redacteuren:</w:t>
      </w:r>
      <w:r w:rsidRPr="00BC1159">
        <w:rPr>
          <w:rFonts w:ascii="Arial" w:hAnsi="Arial" w:cs="Arial"/>
          <w:sz w:val="16"/>
          <w:szCs w:val="16"/>
        </w:rPr>
        <w:t xml:space="preserve"> </w:t>
      </w:r>
    </w:p>
    <w:p w:rsidR="002B1CC4" w:rsidRPr="00BC1159" w:rsidRDefault="002B1CC4" w:rsidP="0042436E">
      <w:pPr>
        <w:pStyle w:val="Voettekst"/>
        <w:rPr>
          <w:rFonts w:ascii="Arial" w:hAnsi="Arial" w:cs="Arial"/>
          <w:sz w:val="16"/>
          <w:szCs w:val="16"/>
        </w:rPr>
      </w:pPr>
      <w:r w:rsidRPr="00BC1159">
        <w:rPr>
          <w:rFonts w:ascii="Arial" w:hAnsi="Arial" w:cs="Arial"/>
          <w:sz w:val="16"/>
          <w:szCs w:val="16"/>
          <w:lang w:val="en-US"/>
        </w:rPr>
        <w:fldChar w:fldCharType="begin"/>
      </w:r>
      <w:r w:rsidRPr="00BC1159">
        <w:rPr>
          <w:rFonts w:ascii="Arial" w:hAnsi="Arial" w:cs="Arial"/>
          <w:sz w:val="16"/>
          <w:szCs w:val="16"/>
        </w:rPr>
        <w:instrText xml:space="preserve"> DOCPROPERTY "varNootRedacteuren" \* MERGEFORMAT </w:instrText>
      </w:r>
      <w:r w:rsidRPr="00BC1159">
        <w:rPr>
          <w:rFonts w:ascii="Arial" w:hAnsi="Arial" w:cs="Arial"/>
          <w:sz w:val="16"/>
          <w:szCs w:val="16"/>
          <w:lang w:val="en-US"/>
        </w:rPr>
        <w:fldChar w:fldCharType="separate"/>
      </w:r>
      <w:r w:rsidR="002D6A47" w:rsidRPr="00BC1159">
        <w:rPr>
          <w:rFonts w:ascii="Arial" w:hAnsi="Arial" w:cs="Arial"/>
          <w:sz w:val="16"/>
          <w:szCs w:val="16"/>
        </w:rPr>
        <w:t>Voor meer informatie kunt u contact opnemen met de afdeling Press &amp; Public Affairs, telefoon 0162 585 377, of kijk op pers.toyota.nl voor extra informatie en beeldmateriaal.</w:t>
      </w:r>
      <w:r w:rsidRPr="00BC1159">
        <w:rPr>
          <w:rFonts w:ascii="Arial" w:hAnsi="Arial" w:cs="Arial"/>
          <w:sz w:val="16"/>
          <w:szCs w:val="16"/>
          <w:lang w:val="en-US"/>
        </w:rPr>
        <w:fldChar w:fldCharType="end"/>
      </w:r>
    </w:p>
    <w:p w:rsidR="00611BE6" w:rsidRPr="00BC1159" w:rsidRDefault="002B1CC4" w:rsidP="0042436E">
      <w:pPr>
        <w:rPr>
          <w:rFonts w:ascii="Arial" w:hAnsi="Arial" w:cs="Arial"/>
          <w:sz w:val="22"/>
          <w:szCs w:val="22"/>
        </w:rPr>
        <w:sectPr w:rsidR="00611BE6" w:rsidRPr="00BC1159" w:rsidSect="007C00BB">
          <w:headerReference w:type="default" r:id="rId14"/>
          <w:footerReference w:type="even" r:id="rId15"/>
          <w:footerReference w:type="default" r:id="rId16"/>
          <w:footerReference w:type="first" r:id="rId17"/>
          <w:type w:val="continuous"/>
          <w:pgSz w:w="11906" w:h="16838" w:code="9"/>
          <w:pgMar w:top="1247" w:right="2125" w:bottom="2268" w:left="1134" w:header="737" w:footer="397" w:gutter="0"/>
          <w:cols w:space="708"/>
          <w:formProt w:val="0"/>
          <w:titlePg/>
          <w:docGrid w:linePitch="360"/>
        </w:sectPr>
      </w:pPr>
      <w:r w:rsidRPr="00BC1159">
        <w:rPr>
          <w:rFonts w:ascii="Arial" w:hAnsi="Arial" w:cs="Arial"/>
          <w:sz w:val="22"/>
          <w:szCs w:val="22"/>
          <w:lang w:val="en-US"/>
        </w:rPr>
        <w:lastRenderedPageBreak/>
        <w:fldChar w:fldCharType="begin"/>
      </w:r>
      <w:r w:rsidRPr="00BC1159">
        <w:rPr>
          <w:rFonts w:ascii="Arial" w:hAnsi="Arial" w:cs="Arial"/>
          <w:sz w:val="22"/>
          <w:szCs w:val="22"/>
        </w:rPr>
        <w:instrText xml:space="preserve"> DOCPROPERTY "varMedia" \* MERGEFORMAT </w:instrText>
      </w:r>
      <w:r w:rsidRPr="00BC1159">
        <w:rPr>
          <w:rFonts w:ascii="Arial" w:hAnsi="Arial" w:cs="Arial"/>
          <w:sz w:val="22"/>
          <w:szCs w:val="22"/>
          <w:lang w:val="en-US"/>
        </w:rPr>
        <w:fldChar w:fldCharType="separate"/>
      </w:r>
      <w:r w:rsidR="002D6A47" w:rsidRPr="00BC1159">
        <w:rPr>
          <w:rFonts w:ascii="Arial" w:hAnsi="Arial" w:cs="Arial"/>
          <w:sz w:val="22"/>
          <w:szCs w:val="22"/>
        </w:rPr>
        <w:t xml:space="preserve"> </w:t>
      </w:r>
      <w:r w:rsidRPr="00BC1159">
        <w:rPr>
          <w:rFonts w:ascii="Arial" w:hAnsi="Arial" w:cs="Arial"/>
          <w:sz w:val="22"/>
          <w:szCs w:val="22"/>
          <w:lang w:val="en-US"/>
        </w:rPr>
        <w:fldChar w:fldCharType="end"/>
      </w:r>
    </w:p>
    <w:p w:rsidR="00942A52" w:rsidRPr="00BC1159" w:rsidRDefault="00942A52" w:rsidP="0004470D">
      <w:pPr>
        <w:rPr>
          <w:rFonts w:ascii="Arial" w:hAnsi="Arial" w:cs="Arial"/>
          <w:sz w:val="22"/>
          <w:szCs w:val="22"/>
        </w:rPr>
      </w:pPr>
    </w:p>
    <w:sectPr w:rsidR="00942A52" w:rsidRPr="00BC1159" w:rsidSect="007C00BB">
      <w:type w:val="continuous"/>
      <w:pgSz w:w="11906" w:h="16838" w:code="9"/>
      <w:pgMar w:top="1418" w:right="2125" w:bottom="1418" w:left="1134" w:header="73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1C5" w:rsidRDefault="00DA21C5">
      <w:r>
        <w:separator/>
      </w:r>
    </w:p>
  </w:endnote>
  <w:endnote w:type="continuationSeparator" w:id="0">
    <w:p w:rsidR="00DA21C5" w:rsidRDefault="00DA2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oneSan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DA21C5" w:rsidRDefault="00DA21C5">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pPr>
      <w:pStyle w:val="Voettekst"/>
      <w:ind w:left="1080"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rsidP="007C00BB">
    <w:pPr>
      <w:pStyle w:val="Voettekst"/>
      <w:tabs>
        <w:tab w:val="clear" w:pos="8306"/>
        <w:tab w:val="right" w:pos="8647"/>
      </w:tabs>
    </w:pPr>
    <w:r>
      <w:rPr>
        <w:noProof/>
      </w:rPr>
      <w:drawing>
        <wp:anchor distT="0" distB="0" distL="114300" distR="114300" simplePos="0" relativeHeight="251657728" behindDoc="1" locked="0" layoutInCell="1" allowOverlap="1" wp14:anchorId="0E06B5EA" wp14:editId="327D8ACE">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10" name="Afbeelding 10"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DA21C5" w:rsidRDefault="00DA21C5">
    <w:pPr>
      <w:pStyle w:val="Voettekst"/>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pPr>
      <w:pStyle w:val="Voettekst"/>
      <w:ind w:left="1080"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pPr>
      <w:pStyle w:val="Voettekst"/>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sidR="00590DCC">
      <w:rPr>
        <w:rFonts w:ascii="Arial" w:hAnsi="Arial" w:cs="Arial"/>
        <w:sz w:val="16"/>
      </w:rPr>
      <w:t>Voor meer informatie kunt u contact opnemen met de afdeling Press &amp; Public Affairs, telefoon 0162 585 377, of kijk op pers.toyota.nl voor extra informatie en beeldmateriaal.</w:t>
    </w:r>
    <w:r>
      <w:rPr>
        <w:rFonts w:ascii="Arial" w:hAnsi="Arial" w:cs="Arial"/>
        <w:sz w:val="16"/>
        <w:lang w:val="en-US"/>
      </w:rPr>
      <w:fldChar w:fldCharType="end"/>
    </w:r>
  </w:p>
  <w:p w:rsidR="00DA21C5" w:rsidRDefault="00DA21C5">
    <w:pPr>
      <w:pStyle w:val="Voettekst"/>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sidR="00590DCC">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1C5" w:rsidRDefault="00DA21C5">
      <w:r>
        <w:separator/>
      </w:r>
    </w:p>
  </w:footnote>
  <w:footnote w:type="continuationSeparator" w:id="0">
    <w:p w:rsidR="00DA21C5" w:rsidRDefault="00DA2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pPr>
      <w:pStyle w:val="Koptekst"/>
      <w:rPr>
        <w:rFonts w:ascii="Arial" w:hAnsi="Arial" w:cs="Arial"/>
        <w:sz w:val="22"/>
      </w:rPr>
    </w:pPr>
    <w:r>
      <w:rPr>
        <w:rFonts w:ascii="Arial" w:hAnsi="Arial" w:cs="Arial"/>
        <w:sz w:val="22"/>
      </w:rPr>
      <w:t xml:space="preserve">Persinfo: </w:t>
    </w:r>
  </w:p>
  <w:p w:rsidR="00DA21C5" w:rsidRPr="00F4118C" w:rsidRDefault="00DA21C5" w:rsidP="00A11A62">
    <w:pPr>
      <w:pStyle w:val="Koptekst"/>
      <w:tabs>
        <w:tab w:val="clear" w:pos="4153"/>
        <w:tab w:val="clear" w:pos="8306"/>
        <w:tab w:val="left" w:pos="2400"/>
      </w:tabs>
      <w:rPr>
        <w:rFonts w:ascii="Arial" w:hAnsi="Arial" w:cs="Arial"/>
        <w:sz w:val="22"/>
      </w:rPr>
    </w:pPr>
    <w:r w:rsidRPr="002C7A55">
      <w:rPr>
        <w:rFonts w:ascii="Arial" w:hAnsi="Arial" w:cs="Arial"/>
        <w:sz w:val="22"/>
      </w:rPr>
      <w:t xml:space="preserve">Datum: </w:t>
    </w: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590DCC">
      <w:rPr>
        <w:rFonts w:ascii="Arial" w:hAnsi="Arial" w:cs="Arial"/>
        <w:sz w:val="22"/>
      </w:rPr>
      <w:t>5 april 2017</w:t>
    </w:r>
    <w:r>
      <w:rPr>
        <w:rFonts w:ascii="Arial" w:hAnsi="Arial" w:cs="Arial"/>
        <w:sz w:val="22"/>
        <w:lang w:val="en-US"/>
      </w:rPr>
      <w:fldChar w:fldCharType="end"/>
    </w:r>
    <w:r w:rsidRPr="00F4118C">
      <w:rPr>
        <w:rFonts w:ascii="Arial" w:hAnsi="Arial" w:cs="Arial"/>
        <w:sz w:val="22"/>
      </w:rPr>
      <w:tab/>
    </w:r>
  </w:p>
  <w:p w:rsidR="00DA21C5" w:rsidRDefault="00DA21C5">
    <w:pPr>
      <w:pStyle w:val="Koptekst"/>
      <w:rPr>
        <w:rStyle w:val="Paginanummer"/>
        <w:rFonts w:ascii="Arial" w:hAnsi="Arial" w:cs="Arial"/>
        <w:sz w:val="22"/>
      </w:rPr>
    </w:pPr>
    <w:r w:rsidRPr="00F4118C">
      <w:rPr>
        <w:rFonts w:ascii="Arial" w:hAnsi="Arial" w:cs="Arial"/>
        <w:sz w:val="22"/>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Pr>
        <w:rStyle w:val="Paginanummer"/>
        <w:rFonts w:ascii="Arial" w:hAnsi="Arial" w:cs="Arial"/>
        <w:noProof/>
        <w:sz w:val="22"/>
      </w:rPr>
      <w:t>1</w:t>
    </w:r>
    <w:r>
      <w:rPr>
        <w:rStyle w:val="Paginanummer"/>
        <w:rFonts w:ascii="Arial" w:hAnsi="Arial" w:cs="Arial"/>
        <w:sz w:val="22"/>
      </w:rPr>
      <w:fldChar w:fldCharType="end"/>
    </w:r>
  </w:p>
  <w:p w:rsidR="00DA21C5" w:rsidRDefault="00DA21C5">
    <w:pPr>
      <w:pStyle w:val="Koptekst"/>
      <w:rPr>
        <w:rFonts w:ascii="Arial" w:hAnsi="Arial" w:cs="Arial"/>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1C5" w:rsidRDefault="00DA21C5">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sidRPr="004F44C3">
      <w:rPr>
        <w:rFonts w:ascii="Arial" w:hAnsi="Arial" w:cs="Arial"/>
        <w:sz w:val="22"/>
      </w:rPr>
      <w:instrText xml:space="preserve"> DOCPROPERTY  varKop  \* MERGEFORMAT </w:instrText>
    </w:r>
    <w:r>
      <w:rPr>
        <w:rFonts w:ascii="Arial" w:hAnsi="Arial" w:cs="Arial"/>
        <w:sz w:val="22"/>
        <w:lang w:val="en-US"/>
      </w:rPr>
      <w:fldChar w:fldCharType="separate"/>
    </w:r>
    <w:r w:rsidR="00590DCC">
      <w:rPr>
        <w:rFonts w:ascii="Arial" w:hAnsi="Arial" w:cs="Arial"/>
        <w:sz w:val="22"/>
      </w:rPr>
      <w:t>Nieuwe Toyota Yaris staat begin mei bij de dealer</w:t>
    </w:r>
    <w:r>
      <w:rPr>
        <w:rFonts w:ascii="Arial" w:hAnsi="Arial" w:cs="Arial"/>
        <w:sz w:val="22"/>
        <w:lang w:val="en-US"/>
      </w:rPr>
      <w:fldChar w:fldCharType="end"/>
    </w:r>
  </w:p>
  <w:p w:rsidR="00DA21C5" w:rsidRPr="004F44C3" w:rsidRDefault="00DA21C5">
    <w:pPr>
      <w:pStyle w:val="Koptekst"/>
      <w:rPr>
        <w:rFonts w:ascii="Arial" w:hAnsi="Arial" w:cs="Arial"/>
        <w:sz w:val="22"/>
      </w:rPr>
    </w:pP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590DCC">
      <w:rPr>
        <w:rFonts w:ascii="Arial" w:hAnsi="Arial" w:cs="Arial"/>
        <w:sz w:val="22"/>
      </w:rPr>
      <w:t>5 april 2017</w:t>
    </w:r>
    <w:r>
      <w:rPr>
        <w:rFonts w:ascii="Arial" w:hAnsi="Arial" w:cs="Arial"/>
        <w:sz w:val="22"/>
        <w:lang w:val="en-US"/>
      </w:rPr>
      <w:fldChar w:fldCharType="end"/>
    </w:r>
  </w:p>
  <w:p w:rsidR="00DA21C5" w:rsidRDefault="00DA21C5">
    <w:pPr>
      <w:pStyle w:val="Koptekst"/>
      <w:rPr>
        <w:rStyle w:val="Paginanummer"/>
        <w:rFonts w:ascii="Arial" w:hAnsi="Arial" w:cs="Arial"/>
        <w:sz w:val="22"/>
      </w:rPr>
    </w:pPr>
    <w:r>
      <w:rPr>
        <w:rFonts w:ascii="Arial" w:hAnsi="Arial" w:cs="Arial"/>
        <w:sz w:val="22"/>
        <w:lang w:val="en-US"/>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830FD1">
      <w:rPr>
        <w:rStyle w:val="Paginanummer"/>
        <w:rFonts w:ascii="Arial" w:hAnsi="Arial" w:cs="Arial"/>
        <w:noProof/>
        <w:sz w:val="22"/>
      </w:rPr>
      <w:t>2</w:t>
    </w:r>
    <w:r>
      <w:rPr>
        <w:rStyle w:val="Paginanummer"/>
        <w:rFonts w:ascii="Arial" w:hAnsi="Arial" w:cs="Arial"/>
        <w:sz w:val="22"/>
      </w:rPr>
      <w:fldChar w:fldCharType="end"/>
    </w:r>
  </w:p>
  <w:p w:rsidR="00DA21C5" w:rsidRDefault="00DA21C5">
    <w:pPr>
      <w:pStyle w:val="Koptekst"/>
      <w:rPr>
        <w:rFonts w:ascii="Arial" w:hAnsi="Arial"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BE2509"/>
    <w:multiLevelType w:val="hybridMultilevel"/>
    <w:tmpl w:val="4880A37A"/>
    <w:lvl w:ilvl="0" w:tplc="5E205C32">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A484BD8"/>
    <w:multiLevelType w:val="hybridMultilevel"/>
    <w:tmpl w:val="C9BE09F2"/>
    <w:lvl w:ilvl="0" w:tplc="42C86CC2">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5E8"/>
    <w:rsid w:val="00025CA4"/>
    <w:rsid w:val="00033C69"/>
    <w:rsid w:val="00041CE2"/>
    <w:rsid w:val="0004470D"/>
    <w:rsid w:val="00060CCD"/>
    <w:rsid w:val="00065722"/>
    <w:rsid w:val="00074FC7"/>
    <w:rsid w:val="000A1E24"/>
    <w:rsid w:val="000D6EFF"/>
    <w:rsid w:val="000F287A"/>
    <w:rsid w:val="000F43D7"/>
    <w:rsid w:val="001205B8"/>
    <w:rsid w:val="00145368"/>
    <w:rsid w:val="00163E3A"/>
    <w:rsid w:val="00177AF9"/>
    <w:rsid w:val="0019748D"/>
    <w:rsid w:val="00291450"/>
    <w:rsid w:val="00296D25"/>
    <w:rsid w:val="002B1CC4"/>
    <w:rsid w:val="002C7A55"/>
    <w:rsid w:val="002D6A47"/>
    <w:rsid w:val="003064B2"/>
    <w:rsid w:val="0031330E"/>
    <w:rsid w:val="0036510D"/>
    <w:rsid w:val="003A1AC7"/>
    <w:rsid w:val="003B1789"/>
    <w:rsid w:val="003B509F"/>
    <w:rsid w:val="003B5919"/>
    <w:rsid w:val="003D0C40"/>
    <w:rsid w:val="003D4698"/>
    <w:rsid w:val="004065E8"/>
    <w:rsid w:val="00415C16"/>
    <w:rsid w:val="00416B79"/>
    <w:rsid w:val="0042436E"/>
    <w:rsid w:val="00441270"/>
    <w:rsid w:val="00467CD7"/>
    <w:rsid w:val="004A2001"/>
    <w:rsid w:val="004D244D"/>
    <w:rsid w:val="004F44C3"/>
    <w:rsid w:val="00510504"/>
    <w:rsid w:val="00520B09"/>
    <w:rsid w:val="00546137"/>
    <w:rsid w:val="00556C27"/>
    <w:rsid w:val="0059085A"/>
    <w:rsid w:val="00590DCC"/>
    <w:rsid w:val="00611BE6"/>
    <w:rsid w:val="00622C44"/>
    <w:rsid w:val="0067021F"/>
    <w:rsid w:val="006A4E81"/>
    <w:rsid w:val="006C1AF1"/>
    <w:rsid w:val="006E1778"/>
    <w:rsid w:val="0075606F"/>
    <w:rsid w:val="007833EA"/>
    <w:rsid w:val="00786720"/>
    <w:rsid w:val="00790805"/>
    <w:rsid w:val="00790FE1"/>
    <w:rsid w:val="007C00BB"/>
    <w:rsid w:val="007D1158"/>
    <w:rsid w:val="007F330E"/>
    <w:rsid w:val="00830FD1"/>
    <w:rsid w:val="00831D25"/>
    <w:rsid w:val="00836579"/>
    <w:rsid w:val="00852583"/>
    <w:rsid w:val="008871CD"/>
    <w:rsid w:val="008936F8"/>
    <w:rsid w:val="008A2DD7"/>
    <w:rsid w:val="008F64A3"/>
    <w:rsid w:val="00900082"/>
    <w:rsid w:val="00911076"/>
    <w:rsid w:val="00942A52"/>
    <w:rsid w:val="00953506"/>
    <w:rsid w:val="00955D9B"/>
    <w:rsid w:val="009A7490"/>
    <w:rsid w:val="009A7658"/>
    <w:rsid w:val="00A07D78"/>
    <w:rsid w:val="00A115C3"/>
    <w:rsid w:val="00A11A62"/>
    <w:rsid w:val="00A317A2"/>
    <w:rsid w:val="00A50552"/>
    <w:rsid w:val="00AC0811"/>
    <w:rsid w:val="00AD081A"/>
    <w:rsid w:val="00AF61B1"/>
    <w:rsid w:val="00B049A4"/>
    <w:rsid w:val="00B22F55"/>
    <w:rsid w:val="00B55F8F"/>
    <w:rsid w:val="00B6281D"/>
    <w:rsid w:val="00B91005"/>
    <w:rsid w:val="00BB1397"/>
    <w:rsid w:val="00BC1159"/>
    <w:rsid w:val="00BF5E5E"/>
    <w:rsid w:val="00C53451"/>
    <w:rsid w:val="00C91427"/>
    <w:rsid w:val="00CA0948"/>
    <w:rsid w:val="00CF2BAE"/>
    <w:rsid w:val="00D12E45"/>
    <w:rsid w:val="00D146BA"/>
    <w:rsid w:val="00D176DC"/>
    <w:rsid w:val="00D636C4"/>
    <w:rsid w:val="00D81ABE"/>
    <w:rsid w:val="00D90B6B"/>
    <w:rsid w:val="00DA21C5"/>
    <w:rsid w:val="00DA3B0E"/>
    <w:rsid w:val="00DB11E4"/>
    <w:rsid w:val="00DB43BD"/>
    <w:rsid w:val="00DB6A8A"/>
    <w:rsid w:val="00DD4264"/>
    <w:rsid w:val="00DE4A89"/>
    <w:rsid w:val="00DF1146"/>
    <w:rsid w:val="00E05564"/>
    <w:rsid w:val="00E112B5"/>
    <w:rsid w:val="00E2343F"/>
    <w:rsid w:val="00E6324C"/>
    <w:rsid w:val="00E97BF6"/>
    <w:rsid w:val="00ED6AD6"/>
    <w:rsid w:val="00F00BC8"/>
    <w:rsid w:val="00F16F5C"/>
    <w:rsid w:val="00F21079"/>
    <w:rsid w:val="00F23171"/>
    <w:rsid w:val="00F27EF5"/>
    <w:rsid w:val="00F4118C"/>
    <w:rsid w:val="00F44B6A"/>
    <w:rsid w:val="00F600FB"/>
    <w:rsid w:val="00F75BFD"/>
    <w:rsid w:val="00FA0558"/>
    <w:rsid w:val="00FC0545"/>
    <w:rsid w:val="00FC21FB"/>
    <w:rsid w:val="00FD3D4E"/>
    <w:rsid w:val="00FD77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9003E69"/>
  <w15:docId w15:val="{35B7CB2D-D9BA-43F3-BC83-EA584094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paragraph" w:styleId="Ballontekst">
    <w:name w:val="Balloon Text"/>
    <w:basedOn w:val="Standaard"/>
    <w:link w:val="BallontekstChar"/>
    <w:uiPriority w:val="99"/>
    <w:semiHidden/>
    <w:unhideWhenUsed/>
    <w:rsid w:val="00D90B6B"/>
    <w:rPr>
      <w:rFonts w:ascii="Tahoma" w:hAnsi="Tahoma" w:cs="Tahoma"/>
      <w:sz w:val="16"/>
      <w:szCs w:val="16"/>
    </w:rPr>
  </w:style>
  <w:style w:type="character" w:customStyle="1" w:styleId="BallontekstChar">
    <w:name w:val="Ballontekst Char"/>
    <w:basedOn w:val="Standaardalinea-lettertype"/>
    <w:link w:val="Ballontekst"/>
    <w:uiPriority w:val="99"/>
    <w:semiHidden/>
    <w:rsid w:val="00D90B6B"/>
    <w:rPr>
      <w:rFonts w:ascii="Tahoma" w:hAnsi="Tahoma" w:cs="Tahoma"/>
      <w:sz w:val="16"/>
      <w:szCs w:val="16"/>
    </w:rPr>
  </w:style>
  <w:style w:type="paragraph" w:styleId="Lijstalinea">
    <w:name w:val="List Paragraph"/>
    <w:basedOn w:val="Standaard"/>
    <w:uiPriority w:val="34"/>
    <w:qFormat/>
    <w:rsid w:val="000657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11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E6F87-2BD7-4C6C-A594-CB6EA8433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942</Words>
  <Characters>5186</Characters>
  <Application>Microsoft Office Word</Application>
  <DocSecurity>0</DocSecurity>
  <Lines>43</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Louwman &amp; Parqui</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van Dorst</dc:creator>
  <cp:lastModifiedBy>Huib Frie | N11</cp:lastModifiedBy>
  <cp:revision>11</cp:revision>
  <cp:lastPrinted>2017-03-31T11:33:00Z</cp:lastPrinted>
  <dcterms:created xsi:type="dcterms:W3CDTF">2017-03-31T05:57:00Z</dcterms:created>
  <dcterms:modified xsi:type="dcterms:W3CDTF">2017-12-28T12:31:00Z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5 april 2017</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Nieuwe Toyota Yaris staat begin mei bij de dealer</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