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9304C" w14:textId="77777777" w:rsidR="00E037D2" w:rsidRPr="00EA2F32" w:rsidRDefault="00E037D2" w:rsidP="00E037D2">
      <w:pPr>
        <w:tabs>
          <w:tab w:val="left" w:pos="2400"/>
        </w:tabs>
      </w:pPr>
      <w:r w:rsidRPr="00DF4281">
        <w:rPr>
          <w:rFonts w:ascii="Arial" w:eastAsia="Yu Gothic UI" w:hAnsi="Arial" w:cs="Arial"/>
          <w:noProof/>
          <w:color w:val="000000" w:themeColor="text1"/>
          <w:sz w:val="22"/>
          <w:szCs w:val="22"/>
        </w:rPr>
        <w:drawing>
          <wp:anchor distT="0" distB="0" distL="114300" distR="114300" simplePos="0" relativeHeight="251659264" behindDoc="0" locked="0" layoutInCell="1" allowOverlap="1" wp14:anchorId="2CD0FEC5" wp14:editId="1B77E709">
            <wp:simplePos x="0" y="0"/>
            <wp:positionH relativeFrom="margin">
              <wp:posOffset>4572000</wp:posOffset>
            </wp:positionH>
            <wp:positionV relativeFrom="paragraph">
              <wp:posOffset>9525</wp:posOffset>
            </wp:positionV>
            <wp:extent cx="1419761" cy="319195"/>
            <wp:effectExtent l="0" t="0" r="0" b="5080"/>
            <wp:wrapNone/>
            <wp:docPr id="86793781" name="図 1" descr="Afbeelding met Lettertype, tekst, Graphics, logo&#10;&#10;Door AI gegenereerde inhoud is mogelijk onjuist.">
              <a:extLst xmlns:a="http://schemas.openxmlformats.org/drawingml/2006/main">
                <a:ext uri="{FF2B5EF4-FFF2-40B4-BE49-F238E27FC236}">
                  <a16:creationId xmlns:a16="http://schemas.microsoft.com/office/drawing/2014/main" id="{65FAF383-5ACB-4720-AEBE-EC8639BFE2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3781" name="図 1" descr="Afbeelding met Lettertype, tekst, Graphics, logo&#10;&#10;Door AI gegenereerde inhoud is mogelijk onjui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761" cy="319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E92FF" w14:textId="77777777" w:rsidR="00E037D2" w:rsidRPr="009C6EAF" w:rsidRDefault="00E037D2" w:rsidP="00E037D2">
      <w:pPr>
        <w:tabs>
          <w:tab w:val="left" w:pos="2400"/>
        </w:tabs>
      </w:pPr>
    </w:p>
    <w:p w14:paraId="43DA341A" w14:textId="77777777" w:rsidR="00E037D2" w:rsidRPr="009C6EAF" w:rsidRDefault="00E037D2" w:rsidP="00E037D2"/>
    <w:p w14:paraId="250D9FC4" w14:textId="2AD1F6CB" w:rsidR="00E037D2" w:rsidRPr="00CC6E35" w:rsidRDefault="00E037D2" w:rsidP="00E037D2">
      <w:pPr>
        <w:rPr>
          <w:rFonts w:ascii="Arial" w:hAnsi="Arial" w:cs="Arial"/>
          <w:sz w:val="22"/>
        </w:rPr>
      </w:pPr>
      <w:r w:rsidRPr="00CC6E35">
        <w:rPr>
          <w:rFonts w:ascii="Arial" w:hAnsi="Arial" w:cs="Arial"/>
          <w:sz w:val="22"/>
        </w:rPr>
        <w:br/>
      </w:r>
      <w:r>
        <w:rPr>
          <w:rFonts w:ascii="Arial" w:hAnsi="Arial" w:cs="Arial"/>
          <w:sz w:val="22"/>
        </w:rPr>
        <w:t>3 november 2026</w:t>
      </w:r>
      <w:r w:rsidRPr="00CC6E35">
        <w:rPr>
          <w:rFonts w:ascii="Arial" w:hAnsi="Arial" w:cs="Arial"/>
          <w:sz w:val="22"/>
        </w:rPr>
        <w:t xml:space="preserve"> </w:t>
      </w:r>
    </w:p>
    <w:p w14:paraId="16B6DF46" w14:textId="77777777" w:rsidR="00E037D2" w:rsidRPr="00CC6E35" w:rsidRDefault="00E037D2" w:rsidP="00E037D2">
      <w:pPr>
        <w:rPr>
          <w:rFonts w:ascii="Verdana" w:eastAsia="Verdana" w:hAnsi="Verdana" w:cs="Verdana"/>
          <w:color w:val="000000"/>
          <w:sz w:val="22"/>
          <w:szCs w:val="22"/>
        </w:rPr>
      </w:pPr>
    </w:p>
    <w:p w14:paraId="00A03555" w14:textId="77777777" w:rsidR="00E037D2" w:rsidRPr="00CC6E35" w:rsidRDefault="00E037D2" w:rsidP="00E037D2">
      <w:pPr>
        <w:tabs>
          <w:tab w:val="left" w:pos="8222"/>
        </w:tabs>
        <w:ind w:right="425"/>
        <w:jc w:val="center"/>
        <w:rPr>
          <w:rFonts w:ascii="Arial" w:hAnsi="Arial" w:cs="Arial"/>
          <w:b/>
          <w:bCs/>
          <w:sz w:val="22"/>
        </w:rPr>
        <w:sectPr w:rsidR="00E037D2" w:rsidRPr="00CC6E35" w:rsidSect="00E037D2">
          <w:headerReference w:type="default" r:id="rId11"/>
          <w:footerReference w:type="even" r:id="rId12"/>
          <w:footerReference w:type="default" r:id="rId13"/>
          <w:headerReference w:type="first" r:id="rId14"/>
          <w:footerReference w:type="first" r:id="rId15"/>
          <w:pgSz w:w="11906" w:h="16838" w:code="9"/>
          <w:pgMar w:top="641" w:right="2125" w:bottom="2268" w:left="1134" w:header="737" w:footer="397" w:gutter="0"/>
          <w:cols w:space="708"/>
          <w:titlePg/>
          <w:docGrid w:linePitch="360"/>
        </w:sectPr>
      </w:pPr>
      <w:r w:rsidRPr="009C6EAF">
        <w:rPr>
          <w:rFonts w:ascii="Arial" w:hAnsi="Arial" w:cs="Arial"/>
          <w:sz w:val="22"/>
        </w:rPr>
        <w:fldChar w:fldCharType="begin"/>
      </w:r>
      <w:r w:rsidRPr="00CC6E35">
        <w:rPr>
          <w:rFonts w:ascii="Arial" w:hAnsi="Arial" w:cs="Arial"/>
          <w:sz w:val="22"/>
        </w:rPr>
        <w:instrText xml:space="preserve"> DOCPROPERTY "varSubKop" \* MERGEFORMAT </w:instrText>
      </w:r>
      <w:r w:rsidRPr="009C6EAF">
        <w:rPr>
          <w:rFonts w:ascii="Arial" w:hAnsi="Arial" w:cs="Arial"/>
          <w:sz w:val="22"/>
        </w:rPr>
        <w:fldChar w:fldCharType="end"/>
      </w:r>
      <w:r w:rsidRPr="009C6EAF">
        <w:rPr>
          <w:rFonts w:ascii="Arial" w:hAnsi="Arial" w:cs="Arial"/>
          <w:b/>
          <w:bCs/>
          <w:sz w:val="28"/>
        </w:rPr>
        <w:fldChar w:fldCharType="begin"/>
      </w:r>
      <w:r w:rsidRPr="00CC6E35">
        <w:rPr>
          <w:rFonts w:ascii="Arial" w:hAnsi="Arial" w:cs="Arial"/>
          <w:b/>
          <w:bCs/>
          <w:sz w:val="28"/>
        </w:rPr>
        <w:instrText xml:space="preserve"> DOCPROPERTY "varKop" \* MERGEFORMAT </w:instrText>
      </w:r>
      <w:r w:rsidRPr="009C6EAF">
        <w:rPr>
          <w:rFonts w:ascii="Arial" w:hAnsi="Arial" w:cs="Arial"/>
          <w:b/>
          <w:bCs/>
          <w:sz w:val="28"/>
        </w:rPr>
        <w:fldChar w:fldCharType="end"/>
      </w:r>
    </w:p>
    <w:p w14:paraId="3EB26C4F" w14:textId="77777777" w:rsidR="00E037D2" w:rsidRPr="00E037D2" w:rsidRDefault="00E037D2" w:rsidP="00E037D2">
      <w:pPr>
        <w:rPr>
          <w:rFonts w:ascii="Arial" w:hAnsi="Arial" w:cs="Arial"/>
          <w:b/>
          <w:bCs/>
          <w:sz w:val="36"/>
          <w:szCs w:val="36"/>
        </w:rPr>
      </w:pPr>
      <w:r w:rsidRPr="00E037D2">
        <w:rPr>
          <w:rFonts w:ascii="Arial" w:hAnsi="Arial" w:cs="Arial"/>
          <w:b/>
          <w:bCs/>
          <w:sz w:val="36"/>
          <w:szCs w:val="36"/>
        </w:rPr>
        <w:t>TGR-WRT begint nieuw WRC-tijdperk met twee teams en twee auto’s</w:t>
      </w:r>
    </w:p>
    <w:p w14:paraId="0B4171F5" w14:textId="77777777" w:rsidR="00E037D2" w:rsidRPr="00E12E08" w:rsidRDefault="00E037D2" w:rsidP="00E037D2">
      <w:pPr>
        <w:rPr>
          <w:rFonts w:ascii="Arial" w:hAnsi="Arial" w:cs="Arial"/>
          <w:b/>
          <w:bCs/>
          <w:sz w:val="36"/>
          <w:szCs w:val="36"/>
        </w:rPr>
      </w:pPr>
    </w:p>
    <w:p w14:paraId="68BD7E7C" w14:textId="37A7D046" w:rsidR="00E037D2" w:rsidRDefault="00E037D2" w:rsidP="00E037D2">
      <w:pPr>
        <w:numPr>
          <w:ilvl w:val="0"/>
          <w:numId w:val="1"/>
        </w:numPr>
        <w:rPr>
          <w:rFonts w:ascii="Arial" w:hAnsi="Arial" w:cs="Arial"/>
          <w:b/>
          <w:bCs/>
          <w:sz w:val="22"/>
          <w:szCs w:val="22"/>
        </w:rPr>
      </w:pPr>
      <w:r>
        <w:rPr>
          <w:rFonts w:ascii="Arial" w:hAnsi="Arial" w:cs="Arial"/>
          <w:b/>
          <w:bCs/>
          <w:sz w:val="22"/>
          <w:szCs w:val="22"/>
        </w:rPr>
        <w:t>Wereldkampioenen en aanstormend talent vormen zeskoppig rijdersteam</w:t>
      </w:r>
    </w:p>
    <w:p w14:paraId="647885D1" w14:textId="0B17E7AB" w:rsidR="00FF1676" w:rsidRDefault="00FF1676" w:rsidP="00E037D2">
      <w:pPr>
        <w:numPr>
          <w:ilvl w:val="0"/>
          <w:numId w:val="1"/>
        </w:numPr>
        <w:rPr>
          <w:rFonts w:ascii="Arial" w:hAnsi="Arial" w:cs="Arial"/>
          <w:b/>
          <w:bCs/>
          <w:sz w:val="22"/>
          <w:szCs w:val="22"/>
        </w:rPr>
      </w:pPr>
      <w:r>
        <w:rPr>
          <w:rFonts w:ascii="Arial" w:hAnsi="Arial" w:cs="Arial"/>
          <w:b/>
          <w:bCs/>
          <w:sz w:val="22"/>
          <w:szCs w:val="22"/>
        </w:rPr>
        <w:t>Twee afzonderlijke teams vanuit TGR-WRT aan de start van WRC-seizoen van 2027: TOYOTA RACING en GAZOO Racing TOYOTA</w:t>
      </w:r>
    </w:p>
    <w:p w14:paraId="3588A243" w14:textId="4E908908" w:rsidR="00FF1676" w:rsidRDefault="00FF1676" w:rsidP="00FF1676">
      <w:pPr>
        <w:numPr>
          <w:ilvl w:val="0"/>
          <w:numId w:val="1"/>
        </w:numPr>
        <w:rPr>
          <w:rFonts w:ascii="Arial" w:hAnsi="Arial" w:cs="Arial"/>
          <w:b/>
          <w:bCs/>
          <w:sz w:val="22"/>
          <w:szCs w:val="22"/>
          <w:lang w:val="en-US"/>
        </w:rPr>
      </w:pPr>
      <w:r w:rsidRPr="00FF1676">
        <w:rPr>
          <w:rFonts w:ascii="Arial" w:hAnsi="Arial" w:cs="Arial"/>
          <w:b/>
          <w:bCs/>
          <w:sz w:val="22"/>
          <w:szCs w:val="22"/>
          <w:lang w:val="en-US"/>
        </w:rPr>
        <w:t>Twee auto’s: GR Yaris Rally</w:t>
      </w:r>
      <w:r>
        <w:rPr>
          <w:rFonts w:ascii="Arial" w:hAnsi="Arial" w:cs="Arial"/>
          <w:b/>
          <w:bCs/>
          <w:sz w:val="22"/>
          <w:szCs w:val="22"/>
          <w:lang w:val="en-US"/>
        </w:rPr>
        <w:t>1 en GR Celica Rally1</w:t>
      </w:r>
    </w:p>
    <w:p w14:paraId="23725E1E" w14:textId="151093A5" w:rsidR="00FF1676" w:rsidRPr="00FF1676" w:rsidRDefault="00FF1676" w:rsidP="00FF1676">
      <w:pPr>
        <w:numPr>
          <w:ilvl w:val="0"/>
          <w:numId w:val="1"/>
        </w:numPr>
        <w:rPr>
          <w:rFonts w:ascii="Arial" w:hAnsi="Arial" w:cs="Arial"/>
          <w:b/>
          <w:bCs/>
          <w:sz w:val="22"/>
          <w:szCs w:val="22"/>
        </w:rPr>
      </w:pPr>
      <w:r w:rsidRPr="00FF1676">
        <w:rPr>
          <w:rFonts w:ascii="Arial" w:hAnsi="Arial" w:cs="Arial"/>
          <w:b/>
          <w:bCs/>
          <w:sz w:val="22"/>
          <w:szCs w:val="22"/>
        </w:rPr>
        <w:t>Hoofdkantoor van TGR-WRT blijft in Jyväskylä, Finland</w:t>
      </w:r>
    </w:p>
    <w:p w14:paraId="5F126603" w14:textId="77777777" w:rsidR="00E037D2" w:rsidRPr="00FF1676" w:rsidRDefault="00E037D2" w:rsidP="00E037D2">
      <w:pPr>
        <w:rPr>
          <w:rFonts w:ascii="Arial" w:hAnsi="Arial" w:cs="Arial"/>
          <w:b/>
          <w:bCs/>
          <w:sz w:val="22"/>
          <w:szCs w:val="22"/>
        </w:rPr>
      </w:pPr>
    </w:p>
    <w:p w14:paraId="7C96E59A" w14:textId="23F639E7" w:rsidR="00E037D2" w:rsidRPr="00E037D2" w:rsidRDefault="00E037D2" w:rsidP="00E037D2">
      <w:pPr>
        <w:rPr>
          <w:rFonts w:ascii="Arial" w:hAnsi="Arial" w:cs="Arial"/>
          <w:b/>
          <w:bCs/>
          <w:sz w:val="22"/>
          <w:szCs w:val="22"/>
        </w:rPr>
      </w:pPr>
      <w:r w:rsidRPr="00E037D2">
        <w:rPr>
          <w:rFonts w:ascii="Arial" w:hAnsi="Arial" w:cs="Arial"/>
          <w:b/>
          <w:bCs/>
          <w:sz w:val="22"/>
          <w:szCs w:val="22"/>
        </w:rPr>
        <w:t>TOYOTA GAZOO Racing World Rally Team (TGR-WRT) verschijnt in 2027 met twee afzonderlijke teams, twee verschillende auto’s en een indrukwekkend</w:t>
      </w:r>
      <w:r>
        <w:rPr>
          <w:rFonts w:ascii="Arial" w:hAnsi="Arial" w:cs="Arial"/>
          <w:b/>
          <w:bCs/>
          <w:sz w:val="22"/>
          <w:szCs w:val="22"/>
        </w:rPr>
        <w:t xml:space="preserve"> rijdersteam </w:t>
      </w:r>
      <w:r w:rsidRPr="00E037D2">
        <w:rPr>
          <w:rFonts w:ascii="Arial" w:hAnsi="Arial" w:cs="Arial"/>
          <w:b/>
          <w:bCs/>
          <w:sz w:val="22"/>
          <w:szCs w:val="22"/>
        </w:rPr>
        <w:t>aan de start van een nieuw tijdperk in het FIA World Rally Championship.</w:t>
      </w:r>
    </w:p>
    <w:p w14:paraId="41293ECD" w14:textId="77777777" w:rsidR="00E037D2" w:rsidRPr="00FC5309" w:rsidRDefault="00E037D2" w:rsidP="00E037D2">
      <w:pPr>
        <w:rPr>
          <w:rFonts w:ascii="Arial" w:hAnsi="Arial" w:cs="Arial"/>
          <w:b/>
          <w:bCs/>
          <w:sz w:val="22"/>
          <w:szCs w:val="22"/>
        </w:rPr>
      </w:pPr>
    </w:p>
    <w:p w14:paraId="6ABEB6D5" w14:textId="77777777" w:rsidR="00E037D2" w:rsidRPr="00E037D2" w:rsidRDefault="00E037D2" w:rsidP="00E037D2">
      <w:pPr>
        <w:rPr>
          <w:rFonts w:ascii="Arial" w:hAnsi="Arial" w:cs="Arial"/>
          <w:sz w:val="22"/>
          <w:szCs w:val="22"/>
        </w:rPr>
      </w:pPr>
      <w:r w:rsidRPr="00E037D2">
        <w:rPr>
          <w:rFonts w:ascii="Arial" w:hAnsi="Arial" w:cs="Arial"/>
          <w:sz w:val="22"/>
          <w:szCs w:val="22"/>
        </w:rPr>
        <w:t xml:space="preserve">De twee teams komen uit onder de namen TOYOTA RACING, met de nieuwe GR </w:t>
      </w:r>
      <w:proofErr w:type="spellStart"/>
      <w:r w:rsidRPr="00E037D2">
        <w:rPr>
          <w:rFonts w:ascii="Arial" w:hAnsi="Arial" w:cs="Arial"/>
          <w:sz w:val="22"/>
          <w:szCs w:val="22"/>
        </w:rPr>
        <w:t>Celica</w:t>
      </w:r>
      <w:proofErr w:type="spellEnd"/>
      <w:r w:rsidRPr="00E037D2">
        <w:rPr>
          <w:rFonts w:ascii="Arial" w:hAnsi="Arial" w:cs="Arial"/>
          <w:sz w:val="22"/>
          <w:szCs w:val="22"/>
        </w:rPr>
        <w:t xml:space="preserve"> Rally1, en GAZOO Racing TOYOTA, met de nieuwe GR Yaris Rally1 voor 2027.</w:t>
      </w:r>
    </w:p>
    <w:p w14:paraId="4DDD9C76" w14:textId="77777777" w:rsidR="00E037D2" w:rsidRDefault="00E037D2" w:rsidP="00E037D2">
      <w:pPr>
        <w:rPr>
          <w:rFonts w:ascii="Arial" w:hAnsi="Arial" w:cs="Arial"/>
          <w:sz w:val="22"/>
          <w:szCs w:val="22"/>
        </w:rPr>
      </w:pPr>
    </w:p>
    <w:p w14:paraId="6EBAD2D5" w14:textId="0397E170" w:rsidR="00E037D2" w:rsidRPr="00FF1676" w:rsidRDefault="00FF1676" w:rsidP="00E037D2">
      <w:pPr>
        <w:rPr>
          <w:rFonts w:ascii="Arial" w:hAnsi="Arial" w:cs="Arial"/>
          <w:b/>
          <w:bCs/>
          <w:sz w:val="22"/>
          <w:szCs w:val="22"/>
        </w:rPr>
      </w:pPr>
      <w:r w:rsidRPr="00FF1676">
        <w:rPr>
          <w:rFonts w:ascii="Arial" w:hAnsi="Arial" w:cs="Arial"/>
          <w:b/>
          <w:bCs/>
          <w:sz w:val="22"/>
          <w:szCs w:val="22"/>
        </w:rPr>
        <w:t>Sterke combinatie</w:t>
      </w:r>
    </w:p>
    <w:p w14:paraId="74755BEE" w14:textId="4C65A328" w:rsidR="00E037D2" w:rsidRDefault="00E037D2" w:rsidP="00E037D2">
      <w:pPr>
        <w:rPr>
          <w:rFonts w:ascii="Arial" w:hAnsi="Arial" w:cs="Arial"/>
          <w:sz w:val="22"/>
          <w:szCs w:val="22"/>
        </w:rPr>
      </w:pPr>
      <w:r w:rsidRPr="00E037D2">
        <w:rPr>
          <w:rFonts w:ascii="Arial" w:hAnsi="Arial" w:cs="Arial"/>
          <w:sz w:val="22"/>
          <w:szCs w:val="22"/>
        </w:rPr>
        <w:t xml:space="preserve">Voor de twee teams rijden minstens drie wereldkampioenen: </w:t>
      </w:r>
      <w:proofErr w:type="spellStart"/>
      <w:r w:rsidRPr="00E037D2">
        <w:rPr>
          <w:rFonts w:ascii="Arial" w:hAnsi="Arial" w:cs="Arial"/>
          <w:sz w:val="22"/>
          <w:szCs w:val="22"/>
        </w:rPr>
        <w:t>Elfyn</w:t>
      </w:r>
      <w:proofErr w:type="spellEnd"/>
      <w:r w:rsidRPr="00E037D2">
        <w:rPr>
          <w:rFonts w:ascii="Arial" w:hAnsi="Arial" w:cs="Arial"/>
          <w:sz w:val="22"/>
          <w:szCs w:val="22"/>
        </w:rPr>
        <w:t xml:space="preserve"> Evans, die in 2026 de titel won, en de terugkerende </w:t>
      </w:r>
      <w:proofErr w:type="spellStart"/>
      <w:r w:rsidRPr="00E037D2">
        <w:rPr>
          <w:rFonts w:ascii="Arial" w:hAnsi="Arial" w:cs="Arial"/>
          <w:sz w:val="22"/>
          <w:szCs w:val="22"/>
        </w:rPr>
        <w:t>Ott</w:t>
      </w:r>
      <w:proofErr w:type="spellEnd"/>
      <w:r w:rsidRPr="00E037D2">
        <w:rPr>
          <w:rFonts w:ascii="Arial" w:hAnsi="Arial" w:cs="Arial"/>
          <w:sz w:val="22"/>
          <w:szCs w:val="22"/>
        </w:rPr>
        <w:t xml:space="preserve"> </w:t>
      </w:r>
      <w:proofErr w:type="spellStart"/>
      <w:r w:rsidRPr="00E037D2">
        <w:rPr>
          <w:rFonts w:ascii="Arial" w:hAnsi="Arial" w:cs="Arial"/>
          <w:sz w:val="22"/>
          <w:szCs w:val="22"/>
        </w:rPr>
        <w:t>Tänak</w:t>
      </w:r>
      <w:proofErr w:type="spellEnd"/>
      <w:r w:rsidRPr="00E037D2">
        <w:rPr>
          <w:rFonts w:ascii="Arial" w:hAnsi="Arial" w:cs="Arial"/>
          <w:sz w:val="22"/>
          <w:szCs w:val="22"/>
        </w:rPr>
        <w:t xml:space="preserve"> en Kalle Rovanperä. </w:t>
      </w:r>
      <w:r>
        <w:rPr>
          <w:rFonts w:ascii="Arial" w:hAnsi="Arial" w:cs="Arial"/>
          <w:sz w:val="22"/>
          <w:szCs w:val="22"/>
        </w:rPr>
        <w:t xml:space="preserve">Ook de drie nieuwste rallywinnaars, </w:t>
      </w:r>
      <w:r w:rsidRPr="00E037D2">
        <w:rPr>
          <w:rFonts w:ascii="Arial" w:hAnsi="Arial" w:cs="Arial"/>
          <w:sz w:val="22"/>
          <w:szCs w:val="22"/>
        </w:rPr>
        <w:t xml:space="preserve">Oliver </w:t>
      </w:r>
      <w:proofErr w:type="spellStart"/>
      <w:r w:rsidRPr="00E037D2">
        <w:rPr>
          <w:rFonts w:ascii="Arial" w:hAnsi="Arial" w:cs="Arial"/>
          <w:sz w:val="22"/>
          <w:szCs w:val="22"/>
        </w:rPr>
        <w:t>Solberg</w:t>
      </w:r>
      <w:proofErr w:type="spellEnd"/>
      <w:r w:rsidRPr="00E037D2">
        <w:rPr>
          <w:rFonts w:ascii="Arial" w:hAnsi="Arial" w:cs="Arial"/>
          <w:sz w:val="22"/>
          <w:szCs w:val="22"/>
        </w:rPr>
        <w:t xml:space="preserve">, Sami </w:t>
      </w:r>
      <w:proofErr w:type="spellStart"/>
      <w:r w:rsidRPr="00E037D2">
        <w:rPr>
          <w:rFonts w:ascii="Arial" w:hAnsi="Arial" w:cs="Arial"/>
          <w:sz w:val="22"/>
          <w:szCs w:val="22"/>
        </w:rPr>
        <w:t>Pajari</w:t>
      </w:r>
      <w:proofErr w:type="spellEnd"/>
      <w:r w:rsidRPr="00E037D2">
        <w:rPr>
          <w:rFonts w:ascii="Arial" w:hAnsi="Arial" w:cs="Arial"/>
          <w:sz w:val="22"/>
          <w:szCs w:val="22"/>
        </w:rPr>
        <w:t xml:space="preserve"> en </w:t>
      </w:r>
      <w:proofErr w:type="spellStart"/>
      <w:r w:rsidRPr="00E037D2">
        <w:rPr>
          <w:rFonts w:ascii="Arial" w:hAnsi="Arial" w:cs="Arial"/>
          <w:sz w:val="22"/>
          <w:szCs w:val="22"/>
        </w:rPr>
        <w:t>Takamoto</w:t>
      </w:r>
      <w:proofErr w:type="spellEnd"/>
      <w:r w:rsidRPr="00E037D2">
        <w:rPr>
          <w:rFonts w:ascii="Arial" w:hAnsi="Arial" w:cs="Arial"/>
          <w:sz w:val="22"/>
          <w:szCs w:val="22"/>
        </w:rPr>
        <w:t xml:space="preserve"> </w:t>
      </w:r>
      <w:proofErr w:type="spellStart"/>
      <w:r w:rsidRPr="00E037D2">
        <w:rPr>
          <w:rFonts w:ascii="Arial" w:hAnsi="Arial" w:cs="Arial"/>
          <w:sz w:val="22"/>
          <w:szCs w:val="22"/>
        </w:rPr>
        <w:t>Katsuta</w:t>
      </w:r>
      <w:proofErr w:type="spellEnd"/>
      <w:r w:rsidRPr="00E037D2">
        <w:rPr>
          <w:rFonts w:ascii="Arial" w:hAnsi="Arial" w:cs="Arial"/>
          <w:sz w:val="22"/>
          <w:szCs w:val="22"/>
        </w:rPr>
        <w:t xml:space="preserve"> maken deel uit van de teams</w:t>
      </w:r>
      <w:r>
        <w:rPr>
          <w:rFonts w:ascii="Arial" w:hAnsi="Arial" w:cs="Arial"/>
          <w:sz w:val="22"/>
          <w:szCs w:val="22"/>
        </w:rPr>
        <w:t>, waarmee TGR-WRT een s</w:t>
      </w:r>
      <w:r w:rsidRPr="00E037D2">
        <w:rPr>
          <w:rFonts w:ascii="Arial" w:hAnsi="Arial" w:cs="Arial"/>
          <w:sz w:val="22"/>
          <w:szCs w:val="22"/>
        </w:rPr>
        <w:t xml:space="preserve">terke combinatie </w:t>
      </w:r>
      <w:r>
        <w:rPr>
          <w:rFonts w:ascii="Arial" w:hAnsi="Arial" w:cs="Arial"/>
          <w:sz w:val="22"/>
          <w:szCs w:val="22"/>
        </w:rPr>
        <w:t xml:space="preserve">heeft </w:t>
      </w:r>
      <w:r w:rsidRPr="00E037D2">
        <w:rPr>
          <w:rFonts w:ascii="Arial" w:hAnsi="Arial" w:cs="Arial"/>
          <w:sz w:val="22"/>
          <w:szCs w:val="22"/>
        </w:rPr>
        <w:t>van bewezen winnaars en aanstormend talent.</w:t>
      </w:r>
    </w:p>
    <w:p w14:paraId="51781EDB" w14:textId="77777777" w:rsidR="00E037D2" w:rsidRPr="00E037D2" w:rsidRDefault="00E037D2" w:rsidP="00E037D2">
      <w:pPr>
        <w:rPr>
          <w:rFonts w:ascii="Arial" w:hAnsi="Arial" w:cs="Arial"/>
          <w:sz w:val="22"/>
          <w:szCs w:val="22"/>
        </w:rPr>
      </w:pPr>
    </w:p>
    <w:p w14:paraId="5F0C437A" w14:textId="1A26D116" w:rsidR="00E037D2" w:rsidRPr="00E037D2" w:rsidRDefault="00E037D2" w:rsidP="00E037D2">
      <w:pPr>
        <w:rPr>
          <w:rFonts w:ascii="Arial" w:hAnsi="Arial" w:cs="Arial"/>
          <w:sz w:val="22"/>
          <w:szCs w:val="22"/>
        </w:rPr>
      </w:pPr>
      <w:r w:rsidRPr="00E037D2">
        <w:rPr>
          <w:rFonts w:ascii="Arial" w:hAnsi="Arial" w:cs="Arial"/>
          <w:b/>
          <w:bCs/>
          <w:sz w:val="22"/>
          <w:szCs w:val="22"/>
        </w:rPr>
        <w:t>Zes auto’s</w:t>
      </w:r>
      <w:r>
        <w:rPr>
          <w:rFonts w:ascii="Arial" w:hAnsi="Arial" w:cs="Arial"/>
          <w:sz w:val="22"/>
          <w:szCs w:val="22"/>
        </w:rPr>
        <w:br/>
      </w:r>
      <w:r w:rsidRPr="00E037D2">
        <w:rPr>
          <w:rFonts w:ascii="Arial" w:hAnsi="Arial" w:cs="Arial"/>
          <w:sz w:val="22"/>
          <w:szCs w:val="22"/>
        </w:rPr>
        <w:t>Ook onder het nieuwe technische Rally1-reglement voor 2027 blijft het uitgangspunt om iedere rijder een auto te bieden waarmee hij kan winnen. Het team bereidt zich voor om tijdens elke rally maximaal zes fabrieksauto’s in te zetten. Die worden verdeeld over twee teams die met gelijke kansen voor de overwinning strijden. Dat versterkt de onderlinge competitie en biedt fans nieuwe verhalen om te volgen en van te genieten.</w:t>
      </w:r>
    </w:p>
    <w:p w14:paraId="4231A9E9" w14:textId="77777777" w:rsidR="00E037D2" w:rsidRDefault="00E037D2" w:rsidP="00E037D2">
      <w:pPr>
        <w:rPr>
          <w:rFonts w:ascii="Arial" w:hAnsi="Arial" w:cs="Arial"/>
          <w:sz w:val="22"/>
          <w:szCs w:val="22"/>
        </w:rPr>
      </w:pPr>
    </w:p>
    <w:p w14:paraId="4BA7D37A" w14:textId="1CC489EA" w:rsidR="00E037D2" w:rsidRPr="00E037D2" w:rsidRDefault="00E037D2" w:rsidP="00E037D2">
      <w:pPr>
        <w:rPr>
          <w:rFonts w:ascii="Arial" w:hAnsi="Arial" w:cs="Arial"/>
          <w:b/>
          <w:bCs/>
          <w:sz w:val="22"/>
          <w:szCs w:val="22"/>
        </w:rPr>
      </w:pPr>
      <w:r w:rsidRPr="00E037D2">
        <w:rPr>
          <w:rFonts w:ascii="Arial" w:hAnsi="Arial" w:cs="Arial"/>
          <w:b/>
          <w:bCs/>
          <w:sz w:val="22"/>
          <w:szCs w:val="22"/>
        </w:rPr>
        <w:t>Fins hoofdkantoor voor beide teams</w:t>
      </w:r>
    </w:p>
    <w:p w14:paraId="748591E2" w14:textId="065024FE" w:rsidR="00E037D2" w:rsidRPr="00E037D2" w:rsidRDefault="00E037D2" w:rsidP="00E037D2">
      <w:pPr>
        <w:rPr>
          <w:rFonts w:ascii="Arial" w:hAnsi="Arial" w:cs="Arial"/>
          <w:sz w:val="22"/>
          <w:szCs w:val="22"/>
        </w:rPr>
      </w:pPr>
      <w:r w:rsidRPr="00E037D2">
        <w:rPr>
          <w:rFonts w:ascii="Arial" w:hAnsi="Arial" w:cs="Arial"/>
          <w:sz w:val="22"/>
          <w:szCs w:val="22"/>
        </w:rPr>
        <w:t>TGR-WRT blijft beide teams vanuit hetzelfde hoofdkantoor in het Finse Jyväskylä aansturen. De onderlinge competitie en de ontwikkeling van twee verschillende auto’s dragen bij aan het streven om steeds betere auto’s te maken. Daarbij maakt de organisatie gebruik van de feedback van sterke rijdersbezettingen, die zo zijn samengesteld dat beide teams om de overwinning kunnen strijden.</w:t>
      </w:r>
    </w:p>
    <w:p w14:paraId="433A80E4" w14:textId="77777777" w:rsidR="00E037D2" w:rsidRDefault="00E037D2" w:rsidP="00E037D2">
      <w:pPr>
        <w:rPr>
          <w:rFonts w:ascii="Arial" w:hAnsi="Arial" w:cs="Arial"/>
          <w:sz w:val="22"/>
          <w:szCs w:val="22"/>
        </w:rPr>
      </w:pPr>
      <w:r w:rsidRPr="00E037D2">
        <w:rPr>
          <w:rFonts w:ascii="Arial" w:hAnsi="Arial" w:cs="Arial"/>
          <w:sz w:val="22"/>
          <w:szCs w:val="22"/>
        </w:rPr>
        <w:t xml:space="preserve">De rijders van TOYOTA RACING krijgen de nieuwe GR </w:t>
      </w:r>
      <w:proofErr w:type="spellStart"/>
      <w:r w:rsidRPr="00E037D2">
        <w:rPr>
          <w:rFonts w:ascii="Arial" w:hAnsi="Arial" w:cs="Arial"/>
          <w:sz w:val="22"/>
          <w:szCs w:val="22"/>
        </w:rPr>
        <w:t>Celica</w:t>
      </w:r>
      <w:proofErr w:type="spellEnd"/>
      <w:r w:rsidRPr="00E037D2">
        <w:rPr>
          <w:rFonts w:ascii="Arial" w:hAnsi="Arial" w:cs="Arial"/>
          <w:sz w:val="22"/>
          <w:szCs w:val="22"/>
        </w:rPr>
        <w:t xml:space="preserve"> Rally1 tot hun beschikking. Daarmee keert een van de meest iconische namen uit de rallygeschiedenis van Toyota terug in het WRC.</w:t>
      </w:r>
    </w:p>
    <w:p w14:paraId="7A6A9BAE" w14:textId="77777777" w:rsidR="00E037D2" w:rsidRDefault="00E037D2" w:rsidP="00E037D2">
      <w:pPr>
        <w:rPr>
          <w:rFonts w:ascii="Arial" w:hAnsi="Arial" w:cs="Arial"/>
          <w:sz w:val="22"/>
          <w:szCs w:val="22"/>
        </w:rPr>
      </w:pPr>
    </w:p>
    <w:p w14:paraId="3A5AA43E" w14:textId="1DBA1DCE" w:rsidR="00E037D2" w:rsidRPr="00E037D2" w:rsidRDefault="00E037D2" w:rsidP="00E037D2">
      <w:pPr>
        <w:rPr>
          <w:rFonts w:ascii="Arial" w:hAnsi="Arial" w:cs="Arial"/>
          <w:b/>
          <w:bCs/>
          <w:sz w:val="22"/>
          <w:szCs w:val="22"/>
        </w:rPr>
      </w:pPr>
      <w:r w:rsidRPr="00E037D2">
        <w:rPr>
          <w:rFonts w:ascii="Arial" w:hAnsi="Arial" w:cs="Arial"/>
          <w:b/>
          <w:bCs/>
          <w:sz w:val="22"/>
          <w:szCs w:val="22"/>
        </w:rPr>
        <w:t>Evans en Martin</w:t>
      </w:r>
    </w:p>
    <w:p w14:paraId="366F72FC" w14:textId="77777777" w:rsidR="00E037D2" w:rsidRPr="00E037D2" w:rsidRDefault="00E037D2" w:rsidP="00E037D2">
      <w:pPr>
        <w:rPr>
          <w:rFonts w:ascii="Arial" w:hAnsi="Arial" w:cs="Arial"/>
          <w:sz w:val="22"/>
          <w:szCs w:val="22"/>
        </w:rPr>
      </w:pPr>
      <w:r w:rsidRPr="00E037D2">
        <w:rPr>
          <w:rFonts w:ascii="Arial" w:hAnsi="Arial" w:cs="Arial"/>
          <w:sz w:val="22"/>
          <w:szCs w:val="22"/>
        </w:rPr>
        <w:t xml:space="preserve">Regerend wereldkampioenen </w:t>
      </w:r>
      <w:proofErr w:type="spellStart"/>
      <w:r w:rsidRPr="00E037D2">
        <w:rPr>
          <w:rFonts w:ascii="Arial" w:hAnsi="Arial" w:cs="Arial"/>
          <w:sz w:val="22"/>
          <w:szCs w:val="22"/>
        </w:rPr>
        <w:t>Elfyn</w:t>
      </w:r>
      <w:proofErr w:type="spellEnd"/>
      <w:r w:rsidRPr="00E037D2">
        <w:rPr>
          <w:rFonts w:ascii="Arial" w:hAnsi="Arial" w:cs="Arial"/>
          <w:sz w:val="22"/>
          <w:szCs w:val="22"/>
        </w:rPr>
        <w:t xml:space="preserve"> Evans en Scott Martin voeren de rijdersbezetting in 2027 aan. Het ervaren en bijzonder constante duo uit Wales en Engeland begint aan zijn </w:t>
      </w:r>
      <w:r w:rsidRPr="00E037D2">
        <w:rPr>
          <w:rFonts w:ascii="Arial" w:hAnsi="Arial" w:cs="Arial"/>
          <w:sz w:val="22"/>
          <w:szCs w:val="22"/>
        </w:rPr>
        <w:lastRenderedPageBreak/>
        <w:t>achtste opeenvolgende volledige seizoen bij het team. Geen enkel ander duo kwam in de lange WRC-historie van Toyota vaker voor het merk aan de start. Nadat ze vijf keer tweede waren geworden, veroverden ze dit jaar hun felbevochten eerste wereldtitels.</w:t>
      </w:r>
    </w:p>
    <w:p w14:paraId="50781F17" w14:textId="77777777" w:rsidR="00E037D2" w:rsidRDefault="00E037D2" w:rsidP="00E037D2">
      <w:pPr>
        <w:rPr>
          <w:rFonts w:ascii="Arial" w:hAnsi="Arial" w:cs="Arial"/>
          <w:sz w:val="22"/>
          <w:szCs w:val="22"/>
        </w:rPr>
      </w:pPr>
    </w:p>
    <w:p w14:paraId="5A096F69" w14:textId="2D38F278" w:rsidR="00E037D2" w:rsidRPr="00E037D2" w:rsidRDefault="00E037D2" w:rsidP="00E037D2">
      <w:pPr>
        <w:rPr>
          <w:rFonts w:ascii="Arial" w:hAnsi="Arial" w:cs="Arial"/>
          <w:b/>
          <w:bCs/>
          <w:sz w:val="22"/>
          <w:szCs w:val="22"/>
        </w:rPr>
      </w:pPr>
      <w:proofErr w:type="spellStart"/>
      <w:r w:rsidRPr="00E037D2">
        <w:rPr>
          <w:rFonts w:ascii="Arial" w:hAnsi="Arial" w:cs="Arial"/>
          <w:b/>
          <w:bCs/>
          <w:sz w:val="22"/>
          <w:szCs w:val="22"/>
        </w:rPr>
        <w:t>Solberg</w:t>
      </w:r>
      <w:proofErr w:type="spellEnd"/>
      <w:r w:rsidRPr="00E037D2">
        <w:rPr>
          <w:rFonts w:ascii="Arial" w:hAnsi="Arial" w:cs="Arial"/>
          <w:b/>
          <w:bCs/>
          <w:sz w:val="22"/>
          <w:szCs w:val="22"/>
        </w:rPr>
        <w:t xml:space="preserve"> en </w:t>
      </w:r>
      <w:proofErr w:type="spellStart"/>
      <w:r w:rsidRPr="00E037D2">
        <w:rPr>
          <w:rFonts w:ascii="Arial" w:hAnsi="Arial" w:cs="Arial"/>
          <w:b/>
          <w:bCs/>
          <w:sz w:val="22"/>
          <w:szCs w:val="22"/>
        </w:rPr>
        <w:t>Edmondson</w:t>
      </w:r>
      <w:proofErr w:type="spellEnd"/>
    </w:p>
    <w:p w14:paraId="6C9B0450" w14:textId="425BA28F" w:rsidR="00E037D2" w:rsidRDefault="00E037D2" w:rsidP="00E037D2">
      <w:pPr>
        <w:rPr>
          <w:rFonts w:ascii="Arial" w:hAnsi="Arial" w:cs="Arial"/>
          <w:sz w:val="22"/>
          <w:szCs w:val="22"/>
        </w:rPr>
      </w:pPr>
      <w:r w:rsidRPr="00E037D2">
        <w:rPr>
          <w:rFonts w:ascii="Arial" w:hAnsi="Arial" w:cs="Arial"/>
          <w:sz w:val="22"/>
          <w:szCs w:val="22"/>
        </w:rPr>
        <w:t xml:space="preserve">Naast hen rijden Oliver </w:t>
      </w:r>
      <w:proofErr w:type="spellStart"/>
      <w:r w:rsidRPr="00E037D2">
        <w:rPr>
          <w:rFonts w:ascii="Arial" w:hAnsi="Arial" w:cs="Arial"/>
          <w:sz w:val="22"/>
          <w:szCs w:val="22"/>
        </w:rPr>
        <w:t>Solberg</w:t>
      </w:r>
      <w:proofErr w:type="spellEnd"/>
      <w:r w:rsidRPr="00E037D2">
        <w:rPr>
          <w:rFonts w:ascii="Arial" w:hAnsi="Arial" w:cs="Arial"/>
          <w:sz w:val="22"/>
          <w:szCs w:val="22"/>
        </w:rPr>
        <w:t xml:space="preserve"> en Elliott </w:t>
      </w:r>
      <w:proofErr w:type="spellStart"/>
      <w:r w:rsidRPr="00E037D2">
        <w:rPr>
          <w:rFonts w:ascii="Arial" w:hAnsi="Arial" w:cs="Arial"/>
          <w:sz w:val="22"/>
          <w:szCs w:val="22"/>
        </w:rPr>
        <w:t>Edmondson</w:t>
      </w:r>
      <w:proofErr w:type="spellEnd"/>
      <w:r w:rsidRPr="00E037D2">
        <w:rPr>
          <w:rFonts w:ascii="Arial" w:hAnsi="Arial" w:cs="Arial"/>
          <w:sz w:val="22"/>
          <w:szCs w:val="22"/>
        </w:rPr>
        <w:t>. De spectaculaire Zweedse rijder en zijn Britse navigator eindigden dit jaar als tweede in hun eerste volledige seizoen bij TGR-WRT. Ze behaalden drie overwinningen en wonnen meer klassementsproeven dan wie ook. In 2025 veroverden ze al de WRC2-titel met de GR Yaris Rally2.</w:t>
      </w:r>
    </w:p>
    <w:p w14:paraId="1839BD19" w14:textId="77777777" w:rsidR="00E037D2" w:rsidRDefault="00E037D2" w:rsidP="00E037D2">
      <w:pPr>
        <w:rPr>
          <w:rFonts w:ascii="Arial" w:hAnsi="Arial" w:cs="Arial"/>
          <w:sz w:val="22"/>
          <w:szCs w:val="22"/>
        </w:rPr>
      </w:pPr>
    </w:p>
    <w:p w14:paraId="5AE85269" w14:textId="68D3964B" w:rsidR="00E037D2" w:rsidRPr="00E037D2" w:rsidRDefault="00E037D2" w:rsidP="00E037D2">
      <w:pPr>
        <w:rPr>
          <w:rFonts w:ascii="Arial" w:hAnsi="Arial" w:cs="Arial"/>
          <w:b/>
          <w:bCs/>
          <w:sz w:val="22"/>
          <w:szCs w:val="22"/>
        </w:rPr>
      </w:pPr>
      <w:proofErr w:type="spellStart"/>
      <w:r w:rsidRPr="00E037D2">
        <w:rPr>
          <w:rFonts w:ascii="Arial" w:hAnsi="Arial" w:cs="Arial"/>
          <w:b/>
          <w:bCs/>
          <w:sz w:val="22"/>
          <w:szCs w:val="22"/>
        </w:rPr>
        <w:t>Pajari</w:t>
      </w:r>
      <w:proofErr w:type="spellEnd"/>
      <w:r w:rsidRPr="00E037D2">
        <w:rPr>
          <w:rFonts w:ascii="Arial" w:hAnsi="Arial" w:cs="Arial"/>
          <w:b/>
          <w:bCs/>
          <w:sz w:val="22"/>
          <w:szCs w:val="22"/>
        </w:rPr>
        <w:t xml:space="preserve"> en </w:t>
      </w:r>
      <w:proofErr w:type="spellStart"/>
      <w:r w:rsidRPr="00E037D2">
        <w:rPr>
          <w:rFonts w:ascii="Arial" w:hAnsi="Arial" w:cs="Arial"/>
          <w:b/>
          <w:bCs/>
          <w:sz w:val="22"/>
          <w:szCs w:val="22"/>
        </w:rPr>
        <w:t>Salminen</w:t>
      </w:r>
      <w:proofErr w:type="spellEnd"/>
    </w:p>
    <w:p w14:paraId="120157F1" w14:textId="0E66BAC4" w:rsidR="00E037D2" w:rsidRDefault="00E037D2" w:rsidP="00E037D2">
      <w:pPr>
        <w:rPr>
          <w:rFonts w:ascii="Arial" w:hAnsi="Arial" w:cs="Arial"/>
          <w:sz w:val="22"/>
          <w:szCs w:val="22"/>
        </w:rPr>
      </w:pPr>
      <w:r>
        <w:rPr>
          <w:rFonts w:ascii="Arial" w:hAnsi="Arial" w:cs="Arial"/>
          <w:sz w:val="22"/>
          <w:szCs w:val="22"/>
        </w:rPr>
        <w:t>S</w:t>
      </w:r>
      <w:r w:rsidRPr="00E037D2">
        <w:rPr>
          <w:rFonts w:ascii="Arial" w:hAnsi="Arial" w:cs="Arial"/>
          <w:sz w:val="22"/>
          <w:szCs w:val="22"/>
        </w:rPr>
        <w:t xml:space="preserve">ami </w:t>
      </w:r>
      <w:proofErr w:type="spellStart"/>
      <w:r w:rsidRPr="00E037D2">
        <w:rPr>
          <w:rFonts w:ascii="Arial" w:hAnsi="Arial" w:cs="Arial"/>
          <w:sz w:val="22"/>
          <w:szCs w:val="22"/>
        </w:rPr>
        <w:t>Pajari</w:t>
      </w:r>
      <w:proofErr w:type="spellEnd"/>
      <w:r w:rsidRPr="00E037D2">
        <w:rPr>
          <w:rFonts w:ascii="Arial" w:hAnsi="Arial" w:cs="Arial"/>
          <w:sz w:val="22"/>
          <w:szCs w:val="22"/>
        </w:rPr>
        <w:t xml:space="preserve"> en Marko </w:t>
      </w:r>
      <w:proofErr w:type="spellStart"/>
      <w:r w:rsidRPr="00E037D2">
        <w:rPr>
          <w:rFonts w:ascii="Arial" w:hAnsi="Arial" w:cs="Arial"/>
          <w:sz w:val="22"/>
          <w:szCs w:val="22"/>
        </w:rPr>
        <w:t>Salminen</w:t>
      </w:r>
      <w:proofErr w:type="spellEnd"/>
      <w:r w:rsidRPr="00E037D2">
        <w:rPr>
          <w:rFonts w:ascii="Arial" w:hAnsi="Arial" w:cs="Arial"/>
          <w:sz w:val="22"/>
          <w:szCs w:val="22"/>
        </w:rPr>
        <w:t xml:space="preserve"> completeren het drietal van TOYOTA RACING. Ook zij behoren tot de opkomende krachten in het WRC. De Finnen eindigden als derde in het kampioenschap en behaalden drie overwinningen in hun tweede volledige seizoen op het hoogste niveau. Met negen podiumplaatsen in dertien rally’s toonden ze een uitzonderlijke regelmaat.</w:t>
      </w:r>
    </w:p>
    <w:p w14:paraId="2396FE93" w14:textId="77777777" w:rsidR="00E037D2" w:rsidRDefault="00E037D2" w:rsidP="00E037D2">
      <w:pPr>
        <w:rPr>
          <w:rFonts w:ascii="Arial" w:hAnsi="Arial" w:cs="Arial"/>
          <w:sz w:val="22"/>
          <w:szCs w:val="22"/>
        </w:rPr>
      </w:pPr>
    </w:p>
    <w:p w14:paraId="0F979A15" w14:textId="7CF78466" w:rsidR="00E037D2" w:rsidRPr="00E037D2" w:rsidRDefault="00E037D2" w:rsidP="00E037D2">
      <w:pPr>
        <w:rPr>
          <w:rFonts w:ascii="Arial" w:hAnsi="Arial" w:cs="Arial"/>
          <w:b/>
          <w:bCs/>
          <w:sz w:val="22"/>
          <w:szCs w:val="22"/>
        </w:rPr>
      </w:pPr>
      <w:r w:rsidRPr="00E037D2">
        <w:rPr>
          <w:rFonts w:ascii="Arial" w:hAnsi="Arial" w:cs="Arial"/>
          <w:b/>
          <w:bCs/>
          <w:sz w:val="22"/>
          <w:szCs w:val="22"/>
        </w:rPr>
        <w:t>GAZOO Racing</w:t>
      </w:r>
      <w:r>
        <w:rPr>
          <w:rFonts w:ascii="Arial" w:hAnsi="Arial" w:cs="Arial"/>
          <w:b/>
          <w:bCs/>
          <w:sz w:val="22"/>
          <w:szCs w:val="22"/>
        </w:rPr>
        <w:t xml:space="preserve"> TOYOTA</w:t>
      </w:r>
    </w:p>
    <w:p w14:paraId="58977B29" w14:textId="77777777" w:rsidR="00E037D2" w:rsidRDefault="00E037D2" w:rsidP="00E037D2">
      <w:pPr>
        <w:rPr>
          <w:rFonts w:ascii="Arial" w:hAnsi="Arial" w:cs="Arial"/>
          <w:sz w:val="22"/>
          <w:szCs w:val="22"/>
        </w:rPr>
      </w:pPr>
      <w:r w:rsidRPr="00E037D2">
        <w:rPr>
          <w:rFonts w:ascii="Arial" w:hAnsi="Arial" w:cs="Arial"/>
          <w:sz w:val="22"/>
          <w:szCs w:val="22"/>
        </w:rPr>
        <w:t>De rijders van GAZOO Racing TOYOTA nemen plaats achter het stuur van de GR Yaris Rally1 voor 2027. Daarmee willen ze voortbouwen op de grote successen van de GR Yaris onder het aflopende reglement.</w:t>
      </w:r>
    </w:p>
    <w:p w14:paraId="63833F87" w14:textId="77777777" w:rsidR="00E037D2" w:rsidRDefault="00E037D2" w:rsidP="00E037D2">
      <w:pPr>
        <w:rPr>
          <w:rFonts w:ascii="Arial" w:hAnsi="Arial" w:cs="Arial"/>
          <w:sz w:val="22"/>
          <w:szCs w:val="22"/>
        </w:rPr>
      </w:pPr>
    </w:p>
    <w:p w14:paraId="6C0A391C" w14:textId="53F6892F" w:rsidR="00E037D2" w:rsidRPr="00E037D2" w:rsidRDefault="00E037D2" w:rsidP="00E037D2">
      <w:pPr>
        <w:rPr>
          <w:rFonts w:ascii="Arial" w:hAnsi="Arial" w:cs="Arial"/>
          <w:b/>
          <w:bCs/>
          <w:sz w:val="22"/>
          <w:szCs w:val="22"/>
        </w:rPr>
      </w:pPr>
      <w:proofErr w:type="spellStart"/>
      <w:r w:rsidRPr="00E037D2">
        <w:rPr>
          <w:rFonts w:ascii="Arial" w:hAnsi="Arial" w:cs="Arial"/>
          <w:b/>
          <w:bCs/>
          <w:sz w:val="22"/>
          <w:szCs w:val="22"/>
        </w:rPr>
        <w:t>Tänak</w:t>
      </w:r>
      <w:proofErr w:type="spellEnd"/>
      <w:r w:rsidRPr="00E037D2">
        <w:rPr>
          <w:rFonts w:ascii="Arial" w:hAnsi="Arial" w:cs="Arial"/>
          <w:b/>
          <w:bCs/>
          <w:sz w:val="22"/>
          <w:szCs w:val="22"/>
        </w:rPr>
        <w:t xml:space="preserve"> en </w:t>
      </w:r>
      <w:proofErr w:type="spellStart"/>
      <w:r w:rsidRPr="00E037D2">
        <w:rPr>
          <w:rFonts w:ascii="Arial" w:hAnsi="Arial" w:cs="Arial"/>
          <w:b/>
          <w:bCs/>
          <w:sz w:val="22"/>
          <w:szCs w:val="22"/>
        </w:rPr>
        <w:t>Järveoja</w:t>
      </w:r>
      <w:proofErr w:type="spellEnd"/>
    </w:p>
    <w:p w14:paraId="465CC017" w14:textId="77777777" w:rsidR="00E037D2" w:rsidRDefault="00E037D2" w:rsidP="00E037D2">
      <w:pPr>
        <w:rPr>
          <w:rFonts w:ascii="Arial" w:hAnsi="Arial" w:cs="Arial"/>
          <w:sz w:val="22"/>
          <w:szCs w:val="22"/>
        </w:rPr>
      </w:pPr>
      <w:proofErr w:type="spellStart"/>
      <w:r w:rsidRPr="00E037D2">
        <w:rPr>
          <w:rFonts w:ascii="Arial" w:hAnsi="Arial" w:cs="Arial"/>
          <w:sz w:val="22"/>
          <w:szCs w:val="22"/>
        </w:rPr>
        <w:t>Ott</w:t>
      </w:r>
      <w:proofErr w:type="spellEnd"/>
      <w:r w:rsidRPr="00E037D2">
        <w:rPr>
          <w:rFonts w:ascii="Arial" w:hAnsi="Arial" w:cs="Arial"/>
          <w:sz w:val="22"/>
          <w:szCs w:val="22"/>
        </w:rPr>
        <w:t xml:space="preserve"> </w:t>
      </w:r>
      <w:proofErr w:type="spellStart"/>
      <w:r w:rsidRPr="00E037D2">
        <w:rPr>
          <w:rFonts w:ascii="Arial" w:hAnsi="Arial" w:cs="Arial"/>
          <w:sz w:val="22"/>
          <w:szCs w:val="22"/>
        </w:rPr>
        <w:t>Tänak</w:t>
      </w:r>
      <w:proofErr w:type="spellEnd"/>
      <w:r w:rsidRPr="00E037D2">
        <w:rPr>
          <w:rFonts w:ascii="Arial" w:hAnsi="Arial" w:cs="Arial"/>
          <w:sz w:val="22"/>
          <w:szCs w:val="22"/>
        </w:rPr>
        <w:t xml:space="preserve"> en Martin </w:t>
      </w:r>
      <w:proofErr w:type="spellStart"/>
      <w:r w:rsidRPr="00E037D2">
        <w:rPr>
          <w:rFonts w:ascii="Arial" w:hAnsi="Arial" w:cs="Arial"/>
          <w:sz w:val="22"/>
          <w:szCs w:val="22"/>
        </w:rPr>
        <w:t>Järveoja</w:t>
      </w:r>
      <w:proofErr w:type="spellEnd"/>
      <w:r w:rsidRPr="00E037D2">
        <w:rPr>
          <w:rFonts w:ascii="Arial" w:hAnsi="Arial" w:cs="Arial"/>
          <w:sz w:val="22"/>
          <w:szCs w:val="22"/>
        </w:rPr>
        <w:t xml:space="preserve"> maken deel uit van de rijdersbezetting. Ze hervatten hun succesvolle WRC-samenwerking met GAZOO Racing, zeven jaar nadat ze met de Toyota Yaris WRC wereldkampioen werden in 2019. Tijdens hun eerdere periode bij het team won het Estse duo in twee seizoenen tien WRC-rally’s.</w:t>
      </w:r>
    </w:p>
    <w:p w14:paraId="7DA44E2A" w14:textId="77777777" w:rsidR="00E037D2" w:rsidRDefault="00E037D2" w:rsidP="00E037D2">
      <w:pPr>
        <w:rPr>
          <w:rFonts w:ascii="Arial" w:hAnsi="Arial" w:cs="Arial"/>
          <w:sz w:val="22"/>
          <w:szCs w:val="22"/>
        </w:rPr>
      </w:pPr>
    </w:p>
    <w:p w14:paraId="7358A381" w14:textId="41CEE7A5" w:rsidR="00E037D2" w:rsidRPr="00E037D2" w:rsidRDefault="00E037D2" w:rsidP="00E037D2">
      <w:pPr>
        <w:rPr>
          <w:rFonts w:ascii="Arial" w:hAnsi="Arial" w:cs="Arial"/>
          <w:b/>
          <w:bCs/>
          <w:sz w:val="22"/>
          <w:szCs w:val="22"/>
        </w:rPr>
      </w:pPr>
      <w:proofErr w:type="spellStart"/>
      <w:r w:rsidRPr="00E037D2">
        <w:rPr>
          <w:rFonts w:ascii="Arial" w:hAnsi="Arial" w:cs="Arial"/>
          <w:b/>
          <w:bCs/>
          <w:sz w:val="22"/>
          <w:szCs w:val="22"/>
        </w:rPr>
        <w:t>Katsuta</w:t>
      </w:r>
      <w:proofErr w:type="spellEnd"/>
      <w:r w:rsidRPr="00E037D2">
        <w:rPr>
          <w:rFonts w:ascii="Arial" w:hAnsi="Arial" w:cs="Arial"/>
          <w:b/>
          <w:bCs/>
          <w:sz w:val="22"/>
          <w:szCs w:val="22"/>
        </w:rPr>
        <w:t xml:space="preserve"> en Johnston</w:t>
      </w:r>
    </w:p>
    <w:p w14:paraId="6F421748" w14:textId="77777777" w:rsidR="00E037D2" w:rsidRDefault="00E037D2" w:rsidP="00E037D2">
      <w:pPr>
        <w:rPr>
          <w:rFonts w:ascii="Arial" w:hAnsi="Arial" w:cs="Arial"/>
          <w:sz w:val="22"/>
          <w:szCs w:val="22"/>
        </w:rPr>
      </w:pPr>
      <w:r w:rsidRPr="00E037D2">
        <w:rPr>
          <w:rFonts w:ascii="Arial" w:hAnsi="Arial" w:cs="Arial"/>
          <w:sz w:val="22"/>
          <w:szCs w:val="22"/>
        </w:rPr>
        <w:t xml:space="preserve">Ook </w:t>
      </w:r>
      <w:proofErr w:type="spellStart"/>
      <w:r w:rsidRPr="00E037D2">
        <w:rPr>
          <w:rFonts w:ascii="Arial" w:hAnsi="Arial" w:cs="Arial"/>
          <w:sz w:val="22"/>
          <w:szCs w:val="22"/>
        </w:rPr>
        <w:t>Takamoto</w:t>
      </w:r>
      <w:proofErr w:type="spellEnd"/>
      <w:r w:rsidRPr="00E037D2">
        <w:rPr>
          <w:rFonts w:ascii="Arial" w:hAnsi="Arial" w:cs="Arial"/>
          <w:sz w:val="22"/>
          <w:szCs w:val="22"/>
        </w:rPr>
        <w:t xml:space="preserve"> </w:t>
      </w:r>
      <w:proofErr w:type="spellStart"/>
      <w:r w:rsidRPr="00E037D2">
        <w:rPr>
          <w:rFonts w:ascii="Arial" w:hAnsi="Arial" w:cs="Arial"/>
          <w:sz w:val="22"/>
          <w:szCs w:val="22"/>
        </w:rPr>
        <w:t>Katsuta</w:t>
      </w:r>
      <w:proofErr w:type="spellEnd"/>
      <w:r w:rsidRPr="00E037D2">
        <w:rPr>
          <w:rFonts w:ascii="Arial" w:hAnsi="Arial" w:cs="Arial"/>
          <w:sz w:val="22"/>
          <w:szCs w:val="22"/>
        </w:rPr>
        <w:t xml:space="preserve"> en Aaron Johnston komen uit voor GAZOO Racing TOYOTA. Zij beleefden in 2026 hun doorbraak met hun eerste WRC-overwinningen in Kenia en Kroatië. </w:t>
      </w:r>
      <w:proofErr w:type="spellStart"/>
      <w:r w:rsidRPr="00E037D2">
        <w:rPr>
          <w:rFonts w:ascii="Arial" w:hAnsi="Arial" w:cs="Arial"/>
          <w:sz w:val="22"/>
          <w:szCs w:val="22"/>
        </w:rPr>
        <w:t>Katsuta</w:t>
      </w:r>
      <w:proofErr w:type="spellEnd"/>
      <w:r w:rsidRPr="00E037D2">
        <w:rPr>
          <w:rFonts w:ascii="Arial" w:hAnsi="Arial" w:cs="Arial"/>
          <w:sz w:val="22"/>
          <w:szCs w:val="22"/>
        </w:rPr>
        <w:t xml:space="preserve"> werd bovendien de eerste Japanse rijder ooit die de leiding nam in het wereldkampioenschap.</w:t>
      </w:r>
    </w:p>
    <w:p w14:paraId="500F0263" w14:textId="77777777" w:rsidR="00E037D2" w:rsidRDefault="00E037D2" w:rsidP="00E037D2">
      <w:pPr>
        <w:rPr>
          <w:rFonts w:ascii="Arial" w:hAnsi="Arial" w:cs="Arial"/>
          <w:sz w:val="22"/>
          <w:szCs w:val="22"/>
        </w:rPr>
      </w:pPr>
    </w:p>
    <w:p w14:paraId="7FF2446F" w14:textId="2FB6FEA9" w:rsidR="00E037D2" w:rsidRPr="00E037D2" w:rsidRDefault="00E037D2" w:rsidP="00E037D2">
      <w:pPr>
        <w:rPr>
          <w:rFonts w:ascii="Arial" w:hAnsi="Arial" w:cs="Arial"/>
          <w:b/>
          <w:bCs/>
          <w:sz w:val="22"/>
          <w:szCs w:val="22"/>
        </w:rPr>
      </w:pPr>
      <w:proofErr w:type="spellStart"/>
      <w:r w:rsidRPr="00E037D2">
        <w:rPr>
          <w:rFonts w:ascii="Arial" w:hAnsi="Arial" w:cs="Arial"/>
          <w:b/>
          <w:bCs/>
          <w:sz w:val="22"/>
          <w:szCs w:val="22"/>
        </w:rPr>
        <w:t>Rovanperä</w:t>
      </w:r>
      <w:proofErr w:type="spellEnd"/>
      <w:r w:rsidRPr="00E037D2">
        <w:rPr>
          <w:rFonts w:ascii="Arial" w:hAnsi="Arial" w:cs="Arial"/>
          <w:b/>
          <w:bCs/>
          <w:sz w:val="22"/>
          <w:szCs w:val="22"/>
        </w:rPr>
        <w:t xml:space="preserve"> en </w:t>
      </w:r>
      <w:proofErr w:type="spellStart"/>
      <w:r w:rsidRPr="00E037D2">
        <w:rPr>
          <w:rFonts w:ascii="Arial" w:hAnsi="Arial" w:cs="Arial"/>
          <w:b/>
          <w:bCs/>
          <w:sz w:val="22"/>
          <w:szCs w:val="22"/>
        </w:rPr>
        <w:t>Halttunen</w:t>
      </w:r>
      <w:proofErr w:type="spellEnd"/>
    </w:p>
    <w:p w14:paraId="558418B2" w14:textId="77777777" w:rsidR="00E037D2" w:rsidRDefault="00E037D2" w:rsidP="00E037D2">
      <w:pPr>
        <w:rPr>
          <w:rFonts w:ascii="Arial" w:hAnsi="Arial" w:cs="Arial"/>
          <w:sz w:val="22"/>
          <w:szCs w:val="22"/>
        </w:rPr>
      </w:pPr>
      <w:r w:rsidRPr="00E037D2">
        <w:rPr>
          <w:rFonts w:ascii="Arial" w:hAnsi="Arial" w:cs="Arial"/>
          <w:sz w:val="22"/>
          <w:szCs w:val="22"/>
        </w:rPr>
        <w:t xml:space="preserve">Na een jaar afwezigheid keren ook Kalle </w:t>
      </w:r>
      <w:proofErr w:type="spellStart"/>
      <w:r w:rsidRPr="00E037D2">
        <w:rPr>
          <w:rFonts w:ascii="Arial" w:hAnsi="Arial" w:cs="Arial"/>
          <w:sz w:val="22"/>
          <w:szCs w:val="22"/>
        </w:rPr>
        <w:t>Rovanperä</w:t>
      </w:r>
      <w:proofErr w:type="spellEnd"/>
      <w:r w:rsidRPr="00E037D2">
        <w:rPr>
          <w:rFonts w:ascii="Arial" w:hAnsi="Arial" w:cs="Arial"/>
          <w:sz w:val="22"/>
          <w:szCs w:val="22"/>
        </w:rPr>
        <w:t xml:space="preserve"> en </w:t>
      </w:r>
      <w:proofErr w:type="spellStart"/>
      <w:r w:rsidRPr="00E037D2">
        <w:rPr>
          <w:rFonts w:ascii="Arial" w:hAnsi="Arial" w:cs="Arial"/>
          <w:sz w:val="22"/>
          <w:szCs w:val="22"/>
        </w:rPr>
        <w:t>Jonne</w:t>
      </w:r>
      <w:proofErr w:type="spellEnd"/>
      <w:r w:rsidRPr="00E037D2">
        <w:rPr>
          <w:rFonts w:ascii="Arial" w:hAnsi="Arial" w:cs="Arial"/>
          <w:sz w:val="22"/>
          <w:szCs w:val="22"/>
        </w:rPr>
        <w:t xml:space="preserve"> </w:t>
      </w:r>
      <w:proofErr w:type="spellStart"/>
      <w:r w:rsidRPr="00E037D2">
        <w:rPr>
          <w:rFonts w:ascii="Arial" w:hAnsi="Arial" w:cs="Arial"/>
          <w:sz w:val="22"/>
          <w:szCs w:val="22"/>
        </w:rPr>
        <w:t>Halttunen</w:t>
      </w:r>
      <w:proofErr w:type="spellEnd"/>
      <w:r w:rsidRPr="00E037D2">
        <w:rPr>
          <w:rFonts w:ascii="Arial" w:hAnsi="Arial" w:cs="Arial"/>
          <w:sz w:val="22"/>
          <w:szCs w:val="22"/>
        </w:rPr>
        <w:t xml:space="preserve"> terug in het WRC bij GAZOO Racing TOYOTA. Naar die terugkeer wordt reikhalzend uitgekeken. Het Finse duo veroverde met TGR-WRT in 2022 en 2023 twee opeenvolgende wereldtitels, waarbij Rovanperä de jongste wereldkampioen rally ooit werd. Zij rijden een gedeeltelijk seizoen met een selectie van rally’s.</w:t>
      </w:r>
    </w:p>
    <w:p w14:paraId="7E1EAA50" w14:textId="77777777" w:rsidR="00E037D2" w:rsidRPr="00E037D2" w:rsidRDefault="00E037D2" w:rsidP="00E037D2">
      <w:pPr>
        <w:rPr>
          <w:rFonts w:ascii="Arial" w:hAnsi="Arial" w:cs="Arial"/>
          <w:sz w:val="22"/>
          <w:szCs w:val="22"/>
        </w:rPr>
      </w:pPr>
    </w:p>
    <w:p w14:paraId="47B44219" w14:textId="77777777" w:rsidR="00E037D2" w:rsidRDefault="00E037D2" w:rsidP="00E037D2">
      <w:pPr>
        <w:rPr>
          <w:rFonts w:ascii="Arial" w:hAnsi="Arial" w:cs="Arial"/>
          <w:sz w:val="22"/>
          <w:szCs w:val="22"/>
        </w:rPr>
      </w:pPr>
      <w:r w:rsidRPr="00E037D2">
        <w:rPr>
          <w:rFonts w:ascii="Arial" w:hAnsi="Arial" w:cs="Arial"/>
          <w:sz w:val="22"/>
          <w:szCs w:val="22"/>
        </w:rPr>
        <w:t xml:space="preserve">Dat biedt het team de mogelijkheid om gedurende het seizoen ook andere rijders in te zetten. Zo kunnen ervaren rijders als negenvoudig wereldkampioen </w:t>
      </w:r>
      <w:proofErr w:type="spellStart"/>
      <w:r w:rsidRPr="00E037D2">
        <w:rPr>
          <w:rFonts w:ascii="Arial" w:hAnsi="Arial" w:cs="Arial"/>
          <w:sz w:val="22"/>
          <w:szCs w:val="22"/>
        </w:rPr>
        <w:t>Sébastien</w:t>
      </w:r>
      <w:proofErr w:type="spellEnd"/>
      <w:r w:rsidRPr="00E037D2">
        <w:rPr>
          <w:rFonts w:ascii="Arial" w:hAnsi="Arial" w:cs="Arial"/>
          <w:sz w:val="22"/>
          <w:szCs w:val="22"/>
        </w:rPr>
        <w:t xml:space="preserve"> </w:t>
      </w:r>
      <w:proofErr w:type="spellStart"/>
      <w:r w:rsidRPr="00E037D2">
        <w:rPr>
          <w:rFonts w:ascii="Arial" w:hAnsi="Arial" w:cs="Arial"/>
          <w:sz w:val="22"/>
          <w:szCs w:val="22"/>
        </w:rPr>
        <w:t>Ogier</w:t>
      </w:r>
      <w:proofErr w:type="spellEnd"/>
      <w:r w:rsidRPr="00E037D2">
        <w:rPr>
          <w:rFonts w:ascii="Arial" w:hAnsi="Arial" w:cs="Arial"/>
          <w:sz w:val="22"/>
          <w:szCs w:val="22"/>
        </w:rPr>
        <w:t>, die deel blijft uitmaken van de GAZOO Racing-familie, bij geselecteerde rally’s aan de start verschijnen. Het team blijft daarnaast mogelijkheden onderzoeken voor jonge rijders die het potentieel hebben om op het hoogste niveau mee te doen, onder wie deelnemers aan het GR WRC Challenge Program.</w:t>
      </w:r>
    </w:p>
    <w:p w14:paraId="45837F95" w14:textId="77777777" w:rsidR="00FF1676" w:rsidRPr="00FF1676" w:rsidRDefault="00FF1676" w:rsidP="00E037D2">
      <w:pPr>
        <w:rPr>
          <w:rFonts w:ascii="Arial" w:hAnsi="Arial" w:cs="Arial"/>
          <w:b/>
          <w:bCs/>
          <w:sz w:val="22"/>
          <w:szCs w:val="22"/>
        </w:rPr>
      </w:pPr>
    </w:p>
    <w:p w14:paraId="1A330590" w14:textId="7C3406AF" w:rsidR="00FF1676" w:rsidRPr="00FF1676" w:rsidRDefault="00FF1676" w:rsidP="00E037D2">
      <w:pPr>
        <w:rPr>
          <w:rFonts w:ascii="Arial" w:hAnsi="Arial" w:cs="Arial"/>
          <w:b/>
          <w:bCs/>
          <w:sz w:val="22"/>
          <w:szCs w:val="22"/>
        </w:rPr>
      </w:pPr>
      <w:r w:rsidRPr="00FF1676">
        <w:rPr>
          <w:rFonts w:ascii="Arial" w:hAnsi="Arial" w:cs="Arial"/>
          <w:b/>
          <w:bCs/>
          <w:sz w:val="22"/>
          <w:szCs w:val="22"/>
        </w:rPr>
        <w:t>TGR-WRT</w:t>
      </w:r>
    </w:p>
    <w:p w14:paraId="6958A653" w14:textId="77777777" w:rsidR="00E037D2" w:rsidRDefault="00E037D2" w:rsidP="00E037D2">
      <w:pPr>
        <w:rPr>
          <w:rFonts w:ascii="Arial" w:hAnsi="Arial" w:cs="Arial"/>
          <w:sz w:val="22"/>
          <w:szCs w:val="22"/>
        </w:rPr>
      </w:pPr>
      <w:r w:rsidRPr="00E037D2">
        <w:rPr>
          <w:rFonts w:ascii="Arial" w:hAnsi="Arial" w:cs="Arial"/>
          <w:sz w:val="22"/>
          <w:szCs w:val="22"/>
        </w:rPr>
        <w:t xml:space="preserve">Het in Jyväskylä gevestigde ontwikkelingsbedrijf voor high-performance auto’s behoudt de naam TGR-WRT bij het ingaan van dit nieuwe tijdperk. De presentatie van de rijdersbezetting op het hoofdkantoor in </w:t>
      </w:r>
      <w:proofErr w:type="spellStart"/>
      <w:r w:rsidRPr="00E037D2">
        <w:rPr>
          <w:rFonts w:ascii="Arial" w:hAnsi="Arial" w:cs="Arial"/>
          <w:sz w:val="22"/>
          <w:szCs w:val="22"/>
        </w:rPr>
        <w:t>Jyskä</w:t>
      </w:r>
      <w:proofErr w:type="spellEnd"/>
      <w:r w:rsidRPr="00E037D2">
        <w:rPr>
          <w:rFonts w:ascii="Arial" w:hAnsi="Arial" w:cs="Arial"/>
          <w:sz w:val="22"/>
          <w:szCs w:val="22"/>
        </w:rPr>
        <w:t xml:space="preserve"> volgde op de officiële starthandeling voor de bouw van het nieuwe technische centrum, een dag eerder op 2 november. Dit centrum wordt gebouwd in het nabijgelegen </w:t>
      </w:r>
      <w:proofErr w:type="spellStart"/>
      <w:r w:rsidRPr="00E037D2">
        <w:rPr>
          <w:rFonts w:ascii="Arial" w:hAnsi="Arial" w:cs="Arial"/>
          <w:sz w:val="22"/>
          <w:szCs w:val="22"/>
        </w:rPr>
        <w:t>Majajärvi</w:t>
      </w:r>
      <w:proofErr w:type="spellEnd"/>
      <w:r w:rsidRPr="00E037D2">
        <w:rPr>
          <w:rFonts w:ascii="Arial" w:hAnsi="Arial" w:cs="Arial"/>
          <w:sz w:val="22"/>
          <w:szCs w:val="22"/>
        </w:rPr>
        <w:t>.</w:t>
      </w:r>
    </w:p>
    <w:p w14:paraId="34129900" w14:textId="6AA0A006" w:rsidR="00FF1676" w:rsidRDefault="00FF1676" w:rsidP="00E037D2">
      <w:pPr>
        <w:rPr>
          <w:rFonts w:ascii="Arial" w:hAnsi="Arial" w:cs="Arial"/>
          <w:sz w:val="22"/>
          <w:szCs w:val="22"/>
        </w:rPr>
      </w:pPr>
    </w:p>
    <w:p w14:paraId="1B8600D1" w14:textId="7D611190" w:rsidR="00FF1676" w:rsidRPr="006D7B40" w:rsidRDefault="00FF1676" w:rsidP="00E037D2">
      <w:pPr>
        <w:rPr>
          <w:rFonts w:ascii="Arial" w:hAnsi="Arial" w:cs="Arial"/>
          <w:b/>
          <w:bCs/>
          <w:sz w:val="22"/>
          <w:szCs w:val="22"/>
        </w:rPr>
      </w:pPr>
      <w:r w:rsidRPr="006D7B40">
        <w:rPr>
          <w:rFonts w:ascii="Arial" w:hAnsi="Arial" w:cs="Arial"/>
          <w:b/>
          <w:bCs/>
          <w:sz w:val="22"/>
          <w:szCs w:val="22"/>
        </w:rPr>
        <w:t xml:space="preserve">GR </w:t>
      </w:r>
      <w:proofErr w:type="spellStart"/>
      <w:r w:rsidRPr="006D7B40">
        <w:rPr>
          <w:rFonts w:ascii="Arial" w:hAnsi="Arial" w:cs="Arial"/>
          <w:b/>
          <w:bCs/>
          <w:sz w:val="22"/>
          <w:szCs w:val="22"/>
        </w:rPr>
        <w:t>Celica</w:t>
      </w:r>
      <w:proofErr w:type="spellEnd"/>
      <w:r w:rsidRPr="006D7B40">
        <w:rPr>
          <w:rFonts w:ascii="Arial" w:hAnsi="Arial" w:cs="Arial"/>
          <w:b/>
          <w:bCs/>
          <w:sz w:val="22"/>
          <w:szCs w:val="22"/>
        </w:rPr>
        <w:t xml:space="preserve"> Rally1 en GR Yaris Rally1</w:t>
      </w:r>
    </w:p>
    <w:p w14:paraId="08F1B7EA" w14:textId="407717E0" w:rsidR="00E037D2" w:rsidRPr="00E037D2" w:rsidRDefault="00E037D2" w:rsidP="00E037D2">
      <w:pPr>
        <w:rPr>
          <w:rFonts w:ascii="Arial" w:hAnsi="Arial" w:cs="Arial"/>
          <w:sz w:val="22"/>
          <w:szCs w:val="22"/>
        </w:rPr>
      </w:pPr>
      <w:r w:rsidRPr="00E037D2">
        <w:rPr>
          <w:rFonts w:ascii="Arial" w:hAnsi="Arial" w:cs="Arial"/>
          <w:sz w:val="22"/>
          <w:szCs w:val="22"/>
        </w:rPr>
        <w:t xml:space="preserve">In de bossen van Midden-Finland rond de thuisbasis rondt het team vandaag, 3 november, ondertussen zes dagen aan rallysimulatietests met het prototype voor 2027 af. De GR </w:t>
      </w:r>
      <w:proofErr w:type="spellStart"/>
      <w:r w:rsidRPr="00E037D2">
        <w:rPr>
          <w:rFonts w:ascii="Arial" w:hAnsi="Arial" w:cs="Arial"/>
          <w:sz w:val="22"/>
          <w:szCs w:val="22"/>
        </w:rPr>
        <w:t>Celica</w:t>
      </w:r>
      <w:proofErr w:type="spellEnd"/>
      <w:r w:rsidRPr="00E037D2">
        <w:rPr>
          <w:rFonts w:ascii="Arial" w:hAnsi="Arial" w:cs="Arial"/>
          <w:sz w:val="22"/>
          <w:szCs w:val="22"/>
        </w:rPr>
        <w:t xml:space="preserve"> Rally1 en GR Yaris Rally1 worden gebouwd volgens hetzelfde nieuwe WRC Car-reglement en beschikken over </w:t>
      </w:r>
      <w:r w:rsidR="00FF1676">
        <w:rPr>
          <w:rFonts w:ascii="Arial" w:hAnsi="Arial" w:cs="Arial"/>
          <w:sz w:val="22"/>
          <w:szCs w:val="22"/>
        </w:rPr>
        <w:t>hetzelfde</w:t>
      </w:r>
      <w:r w:rsidRPr="00E037D2">
        <w:rPr>
          <w:rFonts w:ascii="Arial" w:hAnsi="Arial" w:cs="Arial"/>
          <w:sz w:val="22"/>
          <w:szCs w:val="22"/>
        </w:rPr>
        <w:t xml:space="preserve"> vermogen en gelijke prestaties. Het reglement moet de competitie versterken door de hoogste Rally1-categorie toegankelijker te maken. De homologatie wordt naar verwachting voor het einde van dit jaar afgerond. Meer informatie over beide auto’s en hun kleurstellingen volgt voorafgaand aan het seizoen van 2027.</w:t>
      </w:r>
    </w:p>
    <w:p w14:paraId="662F3119" w14:textId="77777777" w:rsidR="00FF1676" w:rsidRPr="00FF1676" w:rsidRDefault="00E037D2" w:rsidP="00FF1676">
      <w:pPr>
        <w:rPr>
          <w:rFonts w:ascii="Arial" w:hAnsi="Arial" w:cs="Arial"/>
          <w:sz w:val="22"/>
          <w:szCs w:val="22"/>
        </w:rPr>
      </w:pPr>
      <w:r>
        <w:rPr>
          <w:rFonts w:ascii="Arial" w:hAnsi="Arial" w:cs="Arial"/>
          <w:sz w:val="22"/>
          <w:szCs w:val="22"/>
        </w:rPr>
        <w:br/>
      </w:r>
      <w:r w:rsidR="00FF1676" w:rsidRPr="00FF1676">
        <w:rPr>
          <w:rFonts w:ascii="Arial" w:hAnsi="Arial" w:cs="Arial"/>
          <w:b/>
          <w:bCs/>
          <w:sz w:val="22"/>
          <w:szCs w:val="22"/>
        </w:rPr>
        <w:t>Reacties</w:t>
      </w:r>
    </w:p>
    <w:p w14:paraId="3B7B6BEA" w14:textId="77777777" w:rsidR="00FF1676" w:rsidRPr="00FF1676" w:rsidRDefault="00FF1676" w:rsidP="00FF1676">
      <w:pPr>
        <w:rPr>
          <w:rFonts w:ascii="Arial" w:hAnsi="Arial" w:cs="Arial"/>
          <w:sz w:val="22"/>
          <w:szCs w:val="22"/>
        </w:rPr>
      </w:pPr>
      <w:proofErr w:type="spellStart"/>
      <w:r w:rsidRPr="00FF1676">
        <w:rPr>
          <w:rFonts w:ascii="Arial" w:hAnsi="Arial" w:cs="Arial"/>
          <w:b/>
          <w:bCs/>
          <w:sz w:val="22"/>
          <w:szCs w:val="22"/>
        </w:rPr>
        <w:t>Elfyn</w:t>
      </w:r>
      <w:proofErr w:type="spellEnd"/>
      <w:r w:rsidRPr="00FF1676">
        <w:rPr>
          <w:rFonts w:ascii="Arial" w:hAnsi="Arial" w:cs="Arial"/>
          <w:b/>
          <w:bCs/>
          <w:sz w:val="22"/>
          <w:szCs w:val="22"/>
        </w:rPr>
        <w:t xml:space="preserve"> Evans (rijder TOYOTA RACING)</w:t>
      </w:r>
    </w:p>
    <w:p w14:paraId="08E7D610" w14:textId="77777777" w:rsidR="00FF1676" w:rsidRDefault="00FF1676" w:rsidP="00FF1676">
      <w:pPr>
        <w:rPr>
          <w:rFonts w:ascii="Arial" w:hAnsi="Arial" w:cs="Arial"/>
          <w:sz w:val="22"/>
          <w:szCs w:val="22"/>
        </w:rPr>
      </w:pPr>
      <w:r w:rsidRPr="00FF1676">
        <w:rPr>
          <w:rFonts w:ascii="Arial" w:hAnsi="Arial" w:cs="Arial"/>
          <w:sz w:val="22"/>
          <w:szCs w:val="22"/>
        </w:rPr>
        <w:t>“Dit was opnieuw een sterk seizoen voor ons en voor het team. Het was natuurlijk heel bijzonder om eindelijk het wereldkampioenschap te winnen, nadat we er al een paar keer zo dicht bij waren geweest. Ik ben iedereen dankbaar die ons is blijven steunen en in ons is blijven geloven, en vooral het team. Ik ben erg blij dat we bij het ingaan van dit nieuwe tijdperk aan ons achtste seizoen met TOYOTA beginnen. Volgens mij delen we dezelfde mentaliteit: we willen ons altijd verbeteren en meer bereiken. Onze doelen sluiten dan ook goed op elkaar aan. De aandacht verschuift alweer naar volgend jaar en naar wat de nieuwe auto ons gaat brengen. Die zal heel anders zijn dan we gewend zijn. Er ligt dus voor iedereen werk om zich aan te passen en er het maximale uit te halen. Ik kijk uit naar die uitdaging en hoop dat we samen mooie resultaten blijven behalen.”</w:t>
      </w:r>
    </w:p>
    <w:p w14:paraId="733EC765" w14:textId="77777777" w:rsidR="00FF1676" w:rsidRPr="00FF1676" w:rsidRDefault="00FF1676" w:rsidP="00FF1676">
      <w:pPr>
        <w:rPr>
          <w:rFonts w:ascii="Arial" w:hAnsi="Arial" w:cs="Arial"/>
          <w:sz w:val="22"/>
          <w:szCs w:val="22"/>
        </w:rPr>
      </w:pPr>
    </w:p>
    <w:p w14:paraId="410BE66D" w14:textId="77777777" w:rsidR="00FF1676" w:rsidRPr="00FF1676" w:rsidRDefault="00FF1676" w:rsidP="00FF1676">
      <w:pPr>
        <w:rPr>
          <w:rFonts w:ascii="Arial" w:hAnsi="Arial" w:cs="Arial"/>
          <w:sz w:val="22"/>
          <w:szCs w:val="22"/>
          <w:lang w:val="sv-SE"/>
        </w:rPr>
      </w:pPr>
      <w:r w:rsidRPr="00FF1676">
        <w:rPr>
          <w:rFonts w:ascii="Arial" w:hAnsi="Arial" w:cs="Arial"/>
          <w:b/>
          <w:bCs/>
          <w:sz w:val="22"/>
          <w:szCs w:val="22"/>
          <w:lang w:val="sv-SE"/>
        </w:rPr>
        <w:t>Oliver Solberg (rijder TOYOTA RACING)</w:t>
      </w:r>
    </w:p>
    <w:p w14:paraId="0093A96F" w14:textId="77777777" w:rsidR="00FF1676" w:rsidRDefault="00FF1676" w:rsidP="00FF1676">
      <w:pPr>
        <w:rPr>
          <w:rFonts w:ascii="Arial" w:hAnsi="Arial" w:cs="Arial"/>
          <w:sz w:val="22"/>
          <w:szCs w:val="22"/>
        </w:rPr>
      </w:pPr>
      <w:r w:rsidRPr="00FF1676">
        <w:rPr>
          <w:rFonts w:ascii="Arial" w:hAnsi="Arial" w:cs="Arial"/>
          <w:sz w:val="22"/>
          <w:szCs w:val="22"/>
        </w:rPr>
        <w:t>“Ik heb een geweldig eerste volledige jaar bij het team gehad. Het was een seizoen met veel ups en downs, met een paar ongelooflijke hoogtepunten en ook moeilijke momenten. Maar we hebben veel geleerd en het was bijzonder om tot het einde mee te strijden om het kampioenschap. Nu wil ik alle positieve ervaringen en alles wat ik heb geleerd meenemen en vooruitkijken. Het is een droom om TOYOTA-rijder te zijn. Ik vind het ontzettend mooi om samen dit nieuwe tijdperk in te gaan en betrokken te zijn bij de ontwikkeling van een compleet nieuwe auto. Volgend seizoen wordt voor iedereen een heel nieuwe uitdaging. We zullen dus opnieuw veel moeten leren en ons moeten aanpassen. Hopelijk levert dat mooie strijd op waar iedereen van kan genieten. Ik blijf alles geven, genieten van het rijden en de duels, en proberen nog meer goede resultaten te behalen.”</w:t>
      </w:r>
    </w:p>
    <w:p w14:paraId="6DF3CF98" w14:textId="77777777" w:rsidR="00FF1676" w:rsidRPr="00FF1676" w:rsidRDefault="00FF1676" w:rsidP="00FF1676">
      <w:pPr>
        <w:rPr>
          <w:rFonts w:ascii="Arial" w:hAnsi="Arial" w:cs="Arial"/>
          <w:sz w:val="22"/>
          <w:szCs w:val="22"/>
        </w:rPr>
      </w:pPr>
    </w:p>
    <w:p w14:paraId="3BD7C5E4" w14:textId="77777777" w:rsidR="00FF1676" w:rsidRPr="006D7B40" w:rsidRDefault="00FF1676" w:rsidP="00FF1676">
      <w:pPr>
        <w:rPr>
          <w:rFonts w:ascii="Arial" w:hAnsi="Arial" w:cs="Arial"/>
          <w:sz w:val="22"/>
          <w:szCs w:val="22"/>
          <w:lang w:val="it-IT"/>
        </w:rPr>
      </w:pPr>
      <w:r w:rsidRPr="006D7B40">
        <w:rPr>
          <w:rFonts w:ascii="Arial" w:hAnsi="Arial" w:cs="Arial"/>
          <w:b/>
          <w:bCs/>
          <w:sz w:val="22"/>
          <w:szCs w:val="22"/>
          <w:lang w:val="it-IT"/>
        </w:rPr>
        <w:t>Sami Pajari (rijder TOYOTA RACING)</w:t>
      </w:r>
    </w:p>
    <w:p w14:paraId="5FCF8901" w14:textId="77777777" w:rsidR="00FF1676" w:rsidRDefault="00FF1676" w:rsidP="00FF1676">
      <w:pPr>
        <w:rPr>
          <w:rFonts w:ascii="Arial" w:hAnsi="Arial" w:cs="Arial"/>
          <w:sz w:val="22"/>
          <w:szCs w:val="22"/>
        </w:rPr>
      </w:pPr>
      <w:r w:rsidRPr="00FF1676">
        <w:rPr>
          <w:rFonts w:ascii="Arial" w:hAnsi="Arial" w:cs="Arial"/>
          <w:sz w:val="22"/>
          <w:szCs w:val="22"/>
        </w:rPr>
        <w:t>“Ik denk dat we heel tevreden mogen zijn met ons seizoen van 2026 en de vooruitgang die we hebben geboekt. Drie overwinningen, negen podiumplaatsen en tot de laatste rally meestrijden om het kampioenschap: dat was meer dan we hadden kunnen verwachten. Volgens mij hebben we bewezen dat we in veel verschillende soorten rally’s competitief kunnen zijn. Dat geeft me veel vertrouwen voor de toekomst. Ik ben het team heel dankbaar voor de steun en voor de kans om te groeien en ons te ontwikkelen. Ik ben nog jong en weet dat er gebieden zijn waarop we ons verder kunnen verbeteren en sterker kunnen worden. Met de nieuwe auto’s wordt volgend jaar voor iedereen iets compleet nieuws. Er valt dus weer veel te leren en ik kijk uit naar die uitdaging. Hopelijk kunnen we voortbouwen op wat we al hebben bereikt, blijven we onszelf uitdagen en beleven we nog meer mooie momenten.”</w:t>
      </w:r>
    </w:p>
    <w:p w14:paraId="0904144C" w14:textId="77777777" w:rsidR="00FF1676" w:rsidRPr="00FF1676" w:rsidRDefault="00FF1676" w:rsidP="00FF1676">
      <w:pPr>
        <w:rPr>
          <w:rFonts w:ascii="Arial" w:hAnsi="Arial" w:cs="Arial"/>
          <w:sz w:val="22"/>
          <w:szCs w:val="22"/>
        </w:rPr>
      </w:pPr>
    </w:p>
    <w:p w14:paraId="37C7D41D" w14:textId="77777777" w:rsidR="00FF1676" w:rsidRPr="00FF1676" w:rsidRDefault="00FF1676" w:rsidP="00FF1676">
      <w:pPr>
        <w:rPr>
          <w:rFonts w:ascii="Arial" w:hAnsi="Arial" w:cs="Arial"/>
          <w:sz w:val="22"/>
          <w:szCs w:val="22"/>
        </w:rPr>
      </w:pPr>
      <w:proofErr w:type="spellStart"/>
      <w:r w:rsidRPr="00FF1676">
        <w:rPr>
          <w:rFonts w:ascii="Arial" w:hAnsi="Arial" w:cs="Arial"/>
          <w:b/>
          <w:bCs/>
          <w:sz w:val="22"/>
          <w:szCs w:val="22"/>
        </w:rPr>
        <w:t>Ott</w:t>
      </w:r>
      <w:proofErr w:type="spellEnd"/>
      <w:r w:rsidRPr="00FF1676">
        <w:rPr>
          <w:rFonts w:ascii="Arial" w:hAnsi="Arial" w:cs="Arial"/>
          <w:b/>
          <w:bCs/>
          <w:sz w:val="22"/>
          <w:szCs w:val="22"/>
        </w:rPr>
        <w:t xml:space="preserve"> </w:t>
      </w:r>
      <w:proofErr w:type="spellStart"/>
      <w:r w:rsidRPr="00FF1676">
        <w:rPr>
          <w:rFonts w:ascii="Arial" w:hAnsi="Arial" w:cs="Arial"/>
          <w:b/>
          <w:bCs/>
          <w:sz w:val="22"/>
          <w:szCs w:val="22"/>
        </w:rPr>
        <w:t>Tänak</w:t>
      </w:r>
      <w:proofErr w:type="spellEnd"/>
      <w:r w:rsidRPr="00FF1676">
        <w:rPr>
          <w:rFonts w:ascii="Arial" w:hAnsi="Arial" w:cs="Arial"/>
          <w:b/>
          <w:bCs/>
          <w:sz w:val="22"/>
          <w:szCs w:val="22"/>
        </w:rPr>
        <w:t xml:space="preserve"> (rijder GAZOO Racing TOYOTA)</w:t>
      </w:r>
    </w:p>
    <w:p w14:paraId="082133D5" w14:textId="77777777" w:rsidR="00FF1676" w:rsidRDefault="00FF1676" w:rsidP="00FF1676">
      <w:pPr>
        <w:rPr>
          <w:rFonts w:ascii="Arial" w:hAnsi="Arial" w:cs="Arial"/>
          <w:sz w:val="22"/>
          <w:szCs w:val="22"/>
        </w:rPr>
      </w:pPr>
      <w:r w:rsidRPr="00FF1676">
        <w:rPr>
          <w:rFonts w:ascii="Arial" w:hAnsi="Arial" w:cs="Arial"/>
          <w:sz w:val="22"/>
          <w:szCs w:val="22"/>
        </w:rPr>
        <w:t xml:space="preserve">“Ik ben heel blij om terug te zijn bij GAZOO Racing TOYOTA. We hebben heel goede herinneringen aan onze eerdere periode bij het team. Ik heb veel respect voor de mensen hier en voor wat ze hebben bereikt. Het was dan ook fijn om dit jaar alweer </w:t>
      </w:r>
      <w:r w:rsidRPr="00FF1676">
        <w:rPr>
          <w:rFonts w:ascii="Arial" w:hAnsi="Arial" w:cs="Arial"/>
          <w:sz w:val="22"/>
          <w:szCs w:val="22"/>
        </w:rPr>
        <w:lastRenderedPageBreak/>
        <w:t>samen te werken aan de ontwikkeling. Ik heb genoten van mijn tijd buiten de competitie, maar de drang om te rijden bleef groot. Het was een interessante uitdaging om bij dit nieuwe project betrokken te raken. Door de grote technische veranderingen viel er tijdens het ontwikkelingsproces veel te ontdekken en te leren. Ik kijk ernaar uit om dat werk voort te zetten en volgend seizoen met de nieuwe auto aan de start te verschijnen. Het wordt voor iedereen een nieuw begin en er zijn nog veel onbekende factoren. Maar ik verheug me erop om weer klassementsproeven te rijden en samen met het team alles te geven voor goede resultaten.”</w:t>
      </w:r>
    </w:p>
    <w:p w14:paraId="08F5CF62" w14:textId="77777777" w:rsidR="00FF1676" w:rsidRPr="00FF1676" w:rsidRDefault="00FF1676" w:rsidP="00FF1676">
      <w:pPr>
        <w:rPr>
          <w:rFonts w:ascii="Arial" w:hAnsi="Arial" w:cs="Arial"/>
          <w:sz w:val="22"/>
          <w:szCs w:val="22"/>
        </w:rPr>
      </w:pPr>
    </w:p>
    <w:p w14:paraId="7CCE16F1" w14:textId="77777777" w:rsidR="00FF1676" w:rsidRPr="00FF1676" w:rsidRDefault="00FF1676" w:rsidP="00FF1676">
      <w:pPr>
        <w:rPr>
          <w:rFonts w:ascii="Arial" w:hAnsi="Arial" w:cs="Arial"/>
          <w:sz w:val="22"/>
          <w:szCs w:val="22"/>
          <w:lang w:val="sv-SE"/>
        </w:rPr>
      </w:pPr>
      <w:r w:rsidRPr="00FF1676">
        <w:rPr>
          <w:rFonts w:ascii="Arial" w:hAnsi="Arial" w:cs="Arial"/>
          <w:b/>
          <w:bCs/>
          <w:sz w:val="22"/>
          <w:szCs w:val="22"/>
          <w:lang w:val="sv-SE"/>
        </w:rPr>
        <w:t>Takamoto Katsuta (rijder GAZOO Racing TOYOTA)</w:t>
      </w:r>
    </w:p>
    <w:p w14:paraId="09530DF8" w14:textId="77777777" w:rsidR="00FF1676" w:rsidRDefault="00FF1676" w:rsidP="00FF1676">
      <w:pPr>
        <w:rPr>
          <w:rFonts w:ascii="Arial" w:hAnsi="Arial" w:cs="Arial"/>
          <w:sz w:val="22"/>
          <w:szCs w:val="22"/>
        </w:rPr>
      </w:pPr>
      <w:r w:rsidRPr="00FF1676">
        <w:rPr>
          <w:rFonts w:ascii="Arial" w:hAnsi="Arial" w:cs="Arial"/>
          <w:sz w:val="22"/>
          <w:szCs w:val="22"/>
        </w:rPr>
        <w:t xml:space="preserve">“Dit was een bijzonder jaar voor mij, vooral omdat ik een doel heb bereikt waar ik al lang naartoe werkte: mijn eerste WRC-overwinningen. Ik ben iedereen die me onderweg heeft gesteund heel dankbaar. Maar ik heb nog een groter doel: strijden om de wereldtitel. Daarom moet ik hard blijven werken, alles blijven geven en mezelf blijven verbeteren. Ik ben er heel trots op dat ik dankzij dit team met enkele van de snelste rallyauto’s ooit heb mogen rijden. Daar voel ik me bevoorrecht mee. Nu kijk ik enorm uit naar een nieuwe uitdaging. Het wordt heel interessant om te zien hoe deze nieuwe auto’s zich ontwikkelen. Ik zal proberen me zo snel mogelijk aan te passen. Het wordt ook heel bijzonder om </w:t>
      </w:r>
      <w:proofErr w:type="spellStart"/>
      <w:r w:rsidRPr="00FF1676">
        <w:rPr>
          <w:rFonts w:ascii="Arial" w:hAnsi="Arial" w:cs="Arial"/>
          <w:sz w:val="22"/>
          <w:szCs w:val="22"/>
        </w:rPr>
        <w:t>Ott</w:t>
      </w:r>
      <w:proofErr w:type="spellEnd"/>
      <w:r w:rsidRPr="00FF1676">
        <w:rPr>
          <w:rFonts w:ascii="Arial" w:hAnsi="Arial" w:cs="Arial"/>
          <w:sz w:val="22"/>
          <w:szCs w:val="22"/>
        </w:rPr>
        <w:t xml:space="preserve"> en Kalle weer naast me te hebben. Het zijn allebei goede vrienden die me door de jaren heen enorm hebben geholpen. Ik kijk ernaar uit om weer als teamgenoten samen te werken en elkaar verder te brengen.”</w:t>
      </w:r>
    </w:p>
    <w:p w14:paraId="79F17EA4" w14:textId="77777777" w:rsidR="00FF1676" w:rsidRPr="00FF1676" w:rsidRDefault="00FF1676" w:rsidP="00FF1676">
      <w:pPr>
        <w:rPr>
          <w:rFonts w:ascii="Arial" w:hAnsi="Arial" w:cs="Arial"/>
          <w:sz w:val="22"/>
          <w:szCs w:val="22"/>
        </w:rPr>
      </w:pPr>
    </w:p>
    <w:p w14:paraId="524BA4A8" w14:textId="77777777" w:rsidR="00FF1676" w:rsidRPr="00FF1676" w:rsidRDefault="00FF1676" w:rsidP="00FF1676">
      <w:pPr>
        <w:rPr>
          <w:rFonts w:ascii="Arial" w:hAnsi="Arial" w:cs="Arial"/>
          <w:sz w:val="22"/>
          <w:szCs w:val="22"/>
        </w:rPr>
      </w:pPr>
      <w:r w:rsidRPr="00FF1676">
        <w:rPr>
          <w:rFonts w:ascii="Arial" w:hAnsi="Arial" w:cs="Arial"/>
          <w:b/>
          <w:bCs/>
          <w:sz w:val="22"/>
          <w:szCs w:val="22"/>
        </w:rPr>
        <w:t>Kalle Rovanperä (rijder GAZOO Racing TOYOTA)</w:t>
      </w:r>
    </w:p>
    <w:p w14:paraId="3AF89866" w14:textId="77777777" w:rsidR="00FF1676" w:rsidRPr="00FF1676" w:rsidRDefault="00FF1676" w:rsidP="00FF1676">
      <w:pPr>
        <w:rPr>
          <w:rFonts w:ascii="Arial" w:hAnsi="Arial" w:cs="Arial"/>
          <w:sz w:val="22"/>
          <w:szCs w:val="22"/>
        </w:rPr>
      </w:pPr>
      <w:r w:rsidRPr="00FF1676">
        <w:rPr>
          <w:rFonts w:ascii="Arial" w:hAnsi="Arial" w:cs="Arial"/>
          <w:sz w:val="22"/>
          <w:szCs w:val="22"/>
        </w:rPr>
        <w:t>“Ik ben heel blij dat ik volgend jaar weer rally’s kan rijden met GAZOO Racing TOYOTA. Dit team heeft voor mij altijd als familie gevoeld. Op een bepaalde manier had ik nooit echt het gevoel dat ik weg was. Ik geniet van de kans om andere dingen te doen, maar rallyrijden is zo’n groot onderdeel van mijn leven dat ik het rijden na een tijdje vanzelf begon te missen. Mijn gezondheid kreeg dit jaar de hoogste prioriteit. Toen ik weer fit genoeg was om te rijden, bood het team me de kans om de ontwikkelingsauto te testen. Van daaruit zijn we plannen gaan maken voor volgend seizoen. Het is een interessant moment om terug te keren. De nieuwe auto’s zullen heel anders zijn dan wat we gewend waren, maar dat maakt het voor mij juist een mooie nieuwe uitdaging. Het belangrijkste wordt om te genieten van het rijden en de competitie, de auto te leren kennen en te ontdekken wat we samen kunnen bereiken.”</w:t>
      </w:r>
    </w:p>
    <w:p w14:paraId="71915566" w14:textId="77777777" w:rsidR="00FF1676" w:rsidRPr="00FF1676" w:rsidRDefault="00E037D2" w:rsidP="00E037D2">
      <w:pPr>
        <w:rPr>
          <w:rFonts w:ascii="Arial" w:hAnsi="Arial" w:cs="Arial"/>
          <w:sz w:val="22"/>
          <w:szCs w:val="22"/>
        </w:rPr>
      </w:pPr>
      <w:r>
        <w:rPr>
          <w:rFonts w:ascii="Arial" w:hAnsi="Arial" w:cs="Arial"/>
          <w:sz w:val="22"/>
          <w:szCs w:val="22"/>
        </w:rPr>
        <w:br/>
      </w:r>
    </w:p>
    <w:tbl>
      <w:tblPr>
        <w:tblStyle w:val="Tabelraster"/>
        <w:tblW w:w="0" w:type="auto"/>
        <w:tblLook w:val="04A0" w:firstRow="1" w:lastRow="0" w:firstColumn="1" w:lastColumn="0" w:noHBand="0" w:noVBand="1"/>
      </w:tblPr>
      <w:tblGrid>
        <w:gridCol w:w="2017"/>
        <w:gridCol w:w="3204"/>
        <w:gridCol w:w="3416"/>
      </w:tblGrid>
      <w:tr w:rsidR="00FF1676" w:rsidRPr="00FF1676" w14:paraId="7C29F89A" w14:textId="77777777" w:rsidTr="00F440E7">
        <w:tc>
          <w:tcPr>
            <w:tcW w:w="2122" w:type="dxa"/>
            <w:shd w:val="clear" w:color="auto" w:fill="BFBFBF" w:themeFill="background1" w:themeFillShade="BF"/>
          </w:tcPr>
          <w:p w14:paraId="6F862695"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 xml:space="preserve">Team </w:t>
            </w:r>
          </w:p>
        </w:tc>
        <w:tc>
          <w:tcPr>
            <w:tcW w:w="3969" w:type="dxa"/>
          </w:tcPr>
          <w:p w14:paraId="08831E24"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TOYOTA RACING</w:t>
            </w:r>
          </w:p>
        </w:tc>
        <w:tc>
          <w:tcPr>
            <w:tcW w:w="4103" w:type="dxa"/>
          </w:tcPr>
          <w:p w14:paraId="2927EFDF"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GAZOO Racing TOYOTA</w:t>
            </w:r>
          </w:p>
        </w:tc>
      </w:tr>
      <w:tr w:rsidR="00FF1676" w:rsidRPr="00FF1676" w14:paraId="68D4F690" w14:textId="77777777" w:rsidTr="00F440E7">
        <w:tc>
          <w:tcPr>
            <w:tcW w:w="2122" w:type="dxa"/>
            <w:shd w:val="clear" w:color="auto" w:fill="BFBFBF" w:themeFill="background1" w:themeFillShade="BF"/>
          </w:tcPr>
          <w:p w14:paraId="71332DCB" w14:textId="7F7AB615"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Auto</w:t>
            </w:r>
          </w:p>
        </w:tc>
        <w:tc>
          <w:tcPr>
            <w:tcW w:w="3969" w:type="dxa"/>
          </w:tcPr>
          <w:p w14:paraId="5370BCB5"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GR Celica Rally1</w:t>
            </w:r>
          </w:p>
        </w:tc>
        <w:tc>
          <w:tcPr>
            <w:tcW w:w="4103" w:type="dxa"/>
          </w:tcPr>
          <w:p w14:paraId="27043E40"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GR Yaris Rally1</w:t>
            </w:r>
          </w:p>
        </w:tc>
      </w:tr>
      <w:tr w:rsidR="00FF1676" w:rsidRPr="00FF1676" w14:paraId="11EA494F" w14:textId="77777777" w:rsidTr="00F440E7">
        <w:tc>
          <w:tcPr>
            <w:tcW w:w="2122" w:type="dxa"/>
            <w:shd w:val="clear" w:color="auto" w:fill="BFBFBF" w:themeFill="background1" w:themeFillShade="BF"/>
          </w:tcPr>
          <w:p w14:paraId="4D03DFEF" w14:textId="5FF0BA8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Rijder/Navigator</w:t>
            </w:r>
          </w:p>
        </w:tc>
        <w:tc>
          <w:tcPr>
            <w:tcW w:w="3969" w:type="dxa"/>
          </w:tcPr>
          <w:p w14:paraId="28B2A3B3" w14:textId="77777777" w:rsidR="00FF1676" w:rsidRPr="00FF1676" w:rsidRDefault="00FF1676" w:rsidP="00F440E7">
            <w:pPr>
              <w:spacing w:line="320" w:lineRule="exact"/>
              <w:rPr>
                <w:rFonts w:ascii="Arial" w:eastAsia="Meiryo UI" w:hAnsi="Arial" w:cs="Arial"/>
                <w:sz w:val="22"/>
                <w:szCs w:val="22"/>
                <w:lang w:val="sv-SE"/>
              </w:rPr>
            </w:pPr>
            <w:r w:rsidRPr="00FF1676">
              <w:rPr>
                <w:rFonts w:ascii="Arial" w:eastAsia="Meiryo UI" w:hAnsi="Arial" w:cs="Arial"/>
                <w:sz w:val="22"/>
                <w:szCs w:val="22"/>
                <w:lang w:val="sv-SE"/>
              </w:rPr>
              <w:t>Elfyn Evans/Scott Martin</w:t>
            </w:r>
          </w:p>
          <w:p w14:paraId="683ED5A1" w14:textId="77777777" w:rsidR="00FF1676" w:rsidRPr="00FF1676" w:rsidRDefault="00FF1676" w:rsidP="00F440E7">
            <w:pPr>
              <w:spacing w:line="320" w:lineRule="exact"/>
              <w:rPr>
                <w:rFonts w:ascii="Arial" w:eastAsia="Meiryo UI" w:hAnsi="Arial" w:cs="Arial"/>
                <w:sz w:val="22"/>
                <w:szCs w:val="22"/>
                <w:lang w:val="sv-SE"/>
              </w:rPr>
            </w:pPr>
            <w:r w:rsidRPr="00FF1676">
              <w:rPr>
                <w:rFonts w:ascii="Arial" w:eastAsia="Meiryo UI" w:hAnsi="Arial" w:cs="Arial"/>
                <w:sz w:val="22"/>
                <w:szCs w:val="22"/>
                <w:lang w:val="sv-SE"/>
              </w:rPr>
              <w:t>Oliver Solberg/Elliott Edmondson</w:t>
            </w:r>
          </w:p>
          <w:p w14:paraId="4D9665E4"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Sami Pajari/Marko Salminen</w:t>
            </w:r>
          </w:p>
        </w:tc>
        <w:tc>
          <w:tcPr>
            <w:tcW w:w="4103" w:type="dxa"/>
          </w:tcPr>
          <w:p w14:paraId="1DCFC4F4" w14:textId="77777777" w:rsidR="00FF1676" w:rsidRPr="00FF1676" w:rsidRDefault="00FF1676" w:rsidP="00F440E7">
            <w:pPr>
              <w:spacing w:line="320" w:lineRule="exact"/>
              <w:rPr>
                <w:rFonts w:ascii="Arial" w:eastAsia="Meiryo UI" w:hAnsi="Arial" w:cs="Arial"/>
                <w:sz w:val="22"/>
                <w:szCs w:val="22"/>
                <w:lang w:val="sv-SE"/>
              </w:rPr>
            </w:pPr>
            <w:r w:rsidRPr="00FF1676">
              <w:rPr>
                <w:rFonts w:ascii="Arial" w:eastAsia="Meiryo UI" w:hAnsi="Arial" w:cs="Arial"/>
                <w:sz w:val="22"/>
                <w:szCs w:val="22"/>
                <w:lang w:val="sv-SE"/>
              </w:rPr>
              <w:t>Ott Tänak/Martin Järveoja</w:t>
            </w:r>
          </w:p>
          <w:p w14:paraId="46C39869" w14:textId="77777777" w:rsidR="00FF1676" w:rsidRPr="00FF1676" w:rsidRDefault="00FF1676" w:rsidP="00F440E7">
            <w:pPr>
              <w:spacing w:line="320" w:lineRule="exact"/>
              <w:rPr>
                <w:rFonts w:ascii="Arial" w:eastAsia="Meiryo UI" w:hAnsi="Arial" w:cs="Arial"/>
                <w:sz w:val="22"/>
                <w:szCs w:val="22"/>
                <w:lang w:val="sv-SE"/>
              </w:rPr>
            </w:pPr>
            <w:r w:rsidRPr="00FF1676">
              <w:rPr>
                <w:rFonts w:ascii="Arial" w:eastAsia="Meiryo UI" w:hAnsi="Arial" w:cs="Arial"/>
                <w:sz w:val="22"/>
                <w:szCs w:val="22"/>
                <w:lang w:val="sv-SE"/>
              </w:rPr>
              <w:t>Takamoto Katsuta/Aaron Johnston</w:t>
            </w:r>
          </w:p>
          <w:p w14:paraId="58BAD0D4" w14:textId="77777777" w:rsidR="00FF1676" w:rsidRPr="00FF1676" w:rsidRDefault="00FF1676" w:rsidP="00F440E7">
            <w:pPr>
              <w:spacing w:line="320" w:lineRule="exact"/>
              <w:rPr>
                <w:rFonts w:ascii="Arial" w:eastAsia="Meiryo UI" w:hAnsi="Arial" w:cs="Arial"/>
                <w:sz w:val="22"/>
                <w:szCs w:val="22"/>
              </w:rPr>
            </w:pPr>
            <w:r w:rsidRPr="00FF1676">
              <w:rPr>
                <w:rFonts w:ascii="Arial" w:eastAsia="Meiryo UI" w:hAnsi="Arial" w:cs="Arial"/>
                <w:sz w:val="22"/>
                <w:szCs w:val="22"/>
              </w:rPr>
              <w:t>Kalle Rovanperä/Jonne Halttunen</w:t>
            </w:r>
          </w:p>
        </w:tc>
      </w:tr>
    </w:tbl>
    <w:p w14:paraId="79B01ABB" w14:textId="32DA08D3" w:rsidR="00E037D2" w:rsidRPr="002B6F1A" w:rsidRDefault="00E037D2" w:rsidP="00E037D2">
      <w:pPr>
        <w:rPr>
          <w:rFonts w:ascii="Arial" w:hAnsi="Arial" w:cs="Arial"/>
          <w:sz w:val="22"/>
          <w:szCs w:val="22"/>
        </w:rPr>
      </w:pPr>
      <w:r>
        <w:rPr>
          <w:rFonts w:ascii="Arial" w:hAnsi="Arial" w:cs="Arial"/>
          <w:sz w:val="22"/>
          <w:szCs w:val="22"/>
        </w:rPr>
        <w:br/>
      </w:r>
      <w:r>
        <w:rPr>
          <w:rFonts w:ascii="Arial" w:hAnsi="Arial" w:cs="Arial"/>
          <w:sz w:val="22"/>
          <w:szCs w:val="22"/>
        </w:rPr>
        <w:br/>
      </w:r>
    </w:p>
    <w:p w14:paraId="73FE7669" w14:textId="77777777" w:rsidR="00E037D2" w:rsidRDefault="00E037D2" w:rsidP="00E037D2">
      <w:pPr>
        <w:rPr>
          <w:rFonts w:ascii="Arial" w:hAnsi="Arial" w:cs="Arial"/>
          <w:b/>
          <w:bCs/>
        </w:rPr>
      </w:pPr>
    </w:p>
    <w:p w14:paraId="04118B5D" w14:textId="77777777" w:rsidR="00E037D2" w:rsidRDefault="00E037D2" w:rsidP="00E037D2">
      <w:pPr>
        <w:rPr>
          <w:rFonts w:ascii="Arial" w:hAnsi="Arial" w:cs="Arial"/>
          <w:b/>
          <w:bCs/>
        </w:rPr>
      </w:pPr>
    </w:p>
    <w:p w14:paraId="301C33F2" w14:textId="77777777" w:rsidR="00E037D2" w:rsidRDefault="00E037D2" w:rsidP="00E037D2">
      <w:pPr>
        <w:rPr>
          <w:rFonts w:ascii="Arial" w:hAnsi="Arial" w:cs="Arial"/>
          <w:sz w:val="22"/>
          <w:szCs w:val="22"/>
        </w:rPr>
      </w:pPr>
    </w:p>
    <w:p w14:paraId="4501977E" w14:textId="77777777" w:rsidR="00E037D2" w:rsidRDefault="00E037D2" w:rsidP="00E037D2">
      <w:pPr>
        <w:rPr>
          <w:rFonts w:ascii="Arial" w:hAnsi="Arial" w:cs="Arial"/>
          <w:sz w:val="22"/>
          <w:szCs w:val="22"/>
        </w:rPr>
      </w:pPr>
    </w:p>
    <w:p w14:paraId="691D88AC" w14:textId="77777777" w:rsidR="00E037D2" w:rsidRDefault="00E037D2" w:rsidP="00E037D2">
      <w:pPr>
        <w:rPr>
          <w:rFonts w:ascii="Arial" w:hAnsi="Arial" w:cs="Arial"/>
          <w:sz w:val="22"/>
          <w:szCs w:val="22"/>
        </w:rPr>
      </w:pPr>
    </w:p>
    <w:p w14:paraId="2D112EC3" w14:textId="77777777" w:rsidR="00E037D2" w:rsidRDefault="00E037D2" w:rsidP="00E037D2">
      <w:pPr>
        <w:rPr>
          <w:rFonts w:ascii="Arial" w:hAnsi="Arial" w:cs="Arial"/>
          <w:sz w:val="22"/>
          <w:szCs w:val="22"/>
        </w:rPr>
      </w:pPr>
    </w:p>
    <w:p w14:paraId="073BC77C" w14:textId="77777777" w:rsidR="00E037D2" w:rsidRPr="00AA5285" w:rsidRDefault="00E037D2" w:rsidP="00E037D2">
      <w:pPr>
        <w:rPr>
          <w:rFonts w:ascii="Arial" w:hAnsi="Arial" w:cs="Arial"/>
          <w:sz w:val="22"/>
          <w:szCs w:val="22"/>
        </w:rPr>
      </w:pPr>
    </w:p>
    <w:p w14:paraId="1B608EF4" w14:textId="77777777" w:rsidR="00E037D2" w:rsidRPr="00AA5285" w:rsidRDefault="00E037D2" w:rsidP="00E037D2">
      <w:pPr>
        <w:rPr>
          <w:rFonts w:ascii="Arial" w:hAnsi="Arial" w:cs="Arial"/>
          <w:sz w:val="22"/>
          <w:szCs w:val="22"/>
        </w:rPr>
      </w:pPr>
    </w:p>
    <w:p w14:paraId="6258F53D" w14:textId="77777777" w:rsidR="00E037D2" w:rsidRDefault="00E037D2" w:rsidP="00E037D2">
      <w:r w:rsidRPr="009C6EAF">
        <w:rPr>
          <w:rFonts w:ascii="Arial" w:hAnsi="Arial" w:cs="Arial"/>
          <w:b/>
          <w:bCs/>
          <w:sz w:val="16"/>
        </w:rPr>
        <w:t>Noot aa</w:t>
      </w:r>
      <w:r>
        <w:rPr>
          <w:rFonts w:ascii="Arial" w:hAnsi="Arial" w:cs="Arial"/>
          <w:b/>
          <w:bCs/>
          <w:sz w:val="16"/>
        </w:rPr>
        <w:t xml:space="preserve">n </w:t>
      </w:r>
      <w:r w:rsidRPr="009C6EAF">
        <w:rPr>
          <w:rFonts w:ascii="Arial" w:hAnsi="Arial" w:cs="Arial"/>
          <w:b/>
          <w:bCs/>
          <w:sz w:val="16"/>
        </w:rPr>
        <w:t xml:space="preserve">redacteuren: </w:t>
      </w:r>
      <w:r w:rsidRPr="009C6EAF">
        <w:rPr>
          <w:rFonts w:ascii="Arial" w:hAnsi="Arial" w:cs="Arial"/>
          <w:sz w:val="16"/>
        </w:rPr>
        <w:fldChar w:fldCharType="begin"/>
      </w:r>
      <w:r w:rsidRPr="009C6EAF">
        <w:rPr>
          <w:rFonts w:ascii="Arial" w:hAnsi="Arial" w:cs="Arial"/>
          <w:sz w:val="16"/>
        </w:rPr>
        <w:instrText xml:space="preserve"> DOCPROPERTY "varNootRedacteuren" \* MERGEFORMAT </w:instrText>
      </w:r>
      <w:r w:rsidRPr="009C6EAF">
        <w:rPr>
          <w:rFonts w:ascii="Arial" w:hAnsi="Arial" w:cs="Arial"/>
          <w:sz w:val="16"/>
        </w:rPr>
        <w:fldChar w:fldCharType="separate"/>
      </w:r>
      <w:r w:rsidRPr="009C6EAF">
        <w:rPr>
          <w:rFonts w:ascii="Arial" w:hAnsi="Arial" w:cs="Arial"/>
          <w:sz w:val="16"/>
        </w:rPr>
        <w:t xml:space="preserve">voor meer informatie kunt u contact opnemen met de afdeling Press &amp; Public </w:t>
      </w:r>
      <w:proofErr w:type="spellStart"/>
      <w:r w:rsidRPr="009C6EAF">
        <w:rPr>
          <w:rFonts w:ascii="Arial" w:hAnsi="Arial" w:cs="Arial"/>
          <w:sz w:val="16"/>
        </w:rPr>
        <w:t>Affairs</w:t>
      </w:r>
      <w:proofErr w:type="spellEnd"/>
      <w:r w:rsidRPr="009C6EAF">
        <w:rPr>
          <w:rFonts w:ascii="Arial" w:hAnsi="Arial" w:cs="Arial"/>
          <w:sz w:val="16"/>
        </w:rPr>
        <w:t>, telefoon 0162 585 377, of kijk op pers.toyota.nl voor extra informatie en beeldmateriaal.</w:t>
      </w:r>
      <w:r w:rsidRPr="009C6EAF">
        <w:rPr>
          <w:rFonts w:ascii="Arial" w:hAnsi="Arial" w:cs="Arial"/>
          <w:sz w:val="16"/>
        </w:rPr>
        <w:fldChar w:fldCharType="end"/>
      </w:r>
    </w:p>
    <w:p w14:paraId="09C513C2" w14:textId="77777777" w:rsidR="00E037D2" w:rsidRDefault="00E037D2" w:rsidP="00E037D2"/>
    <w:p w14:paraId="6893B0D9" w14:textId="77777777" w:rsidR="00E037D2" w:rsidRDefault="00E037D2" w:rsidP="00E037D2"/>
    <w:p w14:paraId="04F45797" w14:textId="77777777" w:rsidR="00E037D2" w:rsidRDefault="00E037D2" w:rsidP="00E037D2"/>
    <w:p w14:paraId="2CE8A53C" w14:textId="77777777" w:rsidR="00DD7204" w:rsidRDefault="00DD7204"/>
    <w:sectPr w:rsidR="00DD7204" w:rsidSect="00E037D2">
      <w:headerReference w:type="default" r:id="rId16"/>
      <w:footerReference w:type="even" r:id="rId17"/>
      <w:footerReference w:type="default" r:id="rId18"/>
      <w:footerReference w:type="first" r:id="rId19"/>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544C" w14:textId="77777777" w:rsidR="0012033F" w:rsidRDefault="0012033F">
      <w:r>
        <w:separator/>
      </w:r>
    </w:p>
  </w:endnote>
  <w:endnote w:type="continuationSeparator" w:id="0">
    <w:p w14:paraId="02ADE1DC" w14:textId="77777777" w:rsidR="0012033F" w:rsidRDefault="00120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308A" w14:textId="77777777" w:rsidR="00E037D2" w:rsidRPr="00076200" w:rsidRDefault="00E037D2">
    <w:pPr>
      <w:framePr w:wrap="around" w:vAnchor="text" w:hAnchor="margin" w:xAlign="right" w:y="1"/>
      <w:rPr>
        <w:rFonts w:eastAsia="Yu Gothic Light"/>
      </w:rPr>
    </w:pPr>
    <w:r w:rsidRPr="00076200">
      <w:rPr>
        <w:rFonts w:eastAsia="Yu Gothic Light"/>
      </w:rPr>
      <w:fldChar w:fldCharType="begin"/>
    </w:r>
    <w:r w:rsidRPr="00076200">
      <w:rPr>
        <w:rFonts w:eastAsia="Yu Gothic Light"/>
      </w:rPr>
      <w:instrText xml:space="preserve">PAGE  </w:instrText>
    </w:r>
    <w:r w:rsidRPr="00076200">
      <w:rPr>
        <w:rFonts w:eastAsia="Yu Gothic Light"/>
      </w:rPr>
      <w:fldChar w:fldCharType="end"/>
    </w:r>
  </w:p>
  <w:p w14:paraId="01AEEB63" w14:textId="77777777" w:rsidR="00E037D2" w:rsidRDefault="00E037D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96BF" w14:textId="77777777" w:rsidR="00E037D2" w:rsidRDefault="00E037D2">
    <w:pPr>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FAD0" w14:textId="77777777" w:rsidR="00E037D2" w:rsidRDefault="00E037D2" w:rsidP="00360926">
    <w:pPr>
      <w:tabs>
        <w:tab w:val="right" w:pos="8647"/>
      </w:tabs>
    </w:pPr>
    <w:r>
      <w:rPr>
        <w:noProof/>
      </w:rPr>
      <w:drawing>
        <wp:anchor distT="0" distB="0" distL="114300" distR="114300" simplePos="0" relativeHeight="251659264" behindDoc="1" locked="0" layoutInCell="1" allowOverlap="1" wp14:anchorId="26CD4108" wp14:editId="2B449C7C">
          <wp:simplePos x="0" y="0"/>
          <wp:positionH relativeFrom="column">
            <wp:posOffset>-314325</wp:posOffset>
          </wp:positionH>
          <wp:positionV relativeFrom="paragraph">
            <wp:posOffset>-832485</wp:posOffset>
          </wp:positionV>
          <wp:extent cx="1432560" cy="1242060"/>
          <wp:effectExtent l="0" t="0" r="0" b="0"/>
          <wp:wrapNone/>
          <wp:docPr id="1523090448" name="Afbeelding 3" descr="Afbeelding met tekst, Lettertype, schermopname&#10;&#10;Automatisch gegenereerde beschrijving">
            <a:extLst xmlns:a="http://schemas.openxmlformats.org/drawingml/2006/main">
              <a:ext uri="{FF2B5EF4-FFF2-40B4-BE49-F238E27FC236}">
                <a16:creationId xmlns:a16="http://schemas.microsoft.com/office/drawing/2014/main" id="{35907B01-EB48-4277-8476-C5D9751B7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tekst, Lettertype,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t="743" r="84546"/>
                  <a:stretch>
                    <a:fillRect/>
                  </a:stretch>
                </pic:blipFill>
                <pic:spPr bwMode="auto">
                  <a:xfrm>
                    <a:off x="0" y="0"/>
                    <a:ext cx="14325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2340CF4" wp14:editId="21E1A032">
          <wp:simplePos x="0" y="0"/>
          <wp:positionH relativeFrom="column">
            <wp:posOffset>1289685</wp:posOffset>
          </wp:positionH>
          <wp:positionV relativeFrom="paragraph">
            <wp:posOffset>-421005</wp:posOffset>
          </wp:positionV>
          <wp:extent cx="3641725" cy="350520"/>
          <wp:effectExtent l="0" t="0" r="0" b="0"/>
          <wp:wrapNone/>
          <wp:docPr id="1703454080" name="Afbeelding 2" descr="Afbeelding met tekst, Lettertype, schermopname&#10;&#10;Automatisch gegenereerde beschrijving">
            <a:extLst xmlns:a="http://schemas.openxmlformats.org/drawingml/2006/main">
              <a:ext uri="{FF2B5EF4-FFF2-40B4-BE49-F238E27FC236}">
                <a16:creationId xmlns:a16="http://schemas.microsoft.com/office/drawing/2014/main" id="{7B7EAF82-CB64-4852-B03E-D2C3DA2BE1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Lettertype,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l="15755" r="36276" b="65820"/>
                  <a:stretch>
                    <a:fillRect/>
                  </a:stretch>
                </pic:blipFill>
                <pic:spPr bwMode="auto">
                  <a:xfrm>
                    <a:off x="0" y="0"/>
                    <a:ext cx="3641725"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23DEBE" w14:textId="77777777" w:rsidR="00E037D2" w:rsidRDefault="00E037D2">
    <w:pPr>
      <w:tabs>
        <w:tab w:val="right" w:pos="8647"/>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A9F0" w14:textId="77777777" w:rsidR="00E037D2" w:rsidRPr="00076200" w:rsidRDefault="00E037D2">
    <w:pPr>
      <w:framePr w:wrap="around" w:vAnchor="text" w:hAnchor="margin" w:xAlign="right" w:y="1"/>
      <w:rPr>
        <w:rFonts w:eastAsia="Yu Gothic Light"/>
      </w:rPr>
    </w:pPr>
    <w:r w:rsidRPr="00076200">
      <w:rPr>
        <w:rFonts w:eastAsia="Yu Gothic Light"/>
      </w:rPr>
      <w:fldChar w:fldCharType="begin"/>
    </w:r>
    <w:r w:rsidRPr="00076200">
      <w:rPr>
        <w:rFonts w:eastAsia="Yu Gothic Light"/>
      </w:rPr>
      <w:instrText xml:space="preserve">PAGE  </w:instrText>
    </w:r>
    <w:r w:rsidRPr="00076200">
      <w:rPr>
        <w:rFonts w:eastAsia="Yu Gothic Light"/>
      </w:rPr>
      <w:fldChar w:fldCharType="end"/>
    </w:r>
  </w:p>
  <w:p w14:paraId="5281119C" w14:textId="77777777" w:rsidR="00E037D2" w:rsidRDefault="00E037D2">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1C83" w14:textId="77777777" w:rsidR="00E037D2" w:rsidRDefault="00E037D2">
    <w:pPr>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5E15" w14:textId="77777777" w:rsidR="00E037D2" w:rsidRDefault="00E037D2">
    <w:pPr>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Pr>
        <w:rFonts w:ascii="Arial" w:hAnsi="Arial" w:cs="Arial"/>
        <w:sz w:val="16"/>
      </w:rPr>
      <w:t xml:space="preserve">Voor meer informatie kunt u contact opnemen met de afdeling Press &amp; Public </w:t>
    </w:r>
    <w:proofErr w:type="spellStart"/>
    <w:r>
      <w:rPr>
        <w:rFonts w:ascii="Arial" w:hAnsi="Arial" w:cs="Arial"/>
        <w:sz w:val="16"/>
      </w:rPr>
      <w:t>Affairs</w:t>
    </w:r>
    <w:proofErr w:type="spellEnd"/>
    <w:r>
      <w:rPr>
        <w:rFonts w:ascii="Arial" w:hAnsi="Arial" w:cs="Arial"/>
        <w:sz w:val="16"/>
      </w:rPr>
      <w:t>, telefoon 0162 585 377, of kijk op pers.toyota.nl voor extra informatie en beeldmateriaal.</w:t>
    </w:r>
    <w:r>
      <w:rPr>
        <w:rFonts w:ascii="Arial" w:hAnsi="Arial" w:cs="Arial"/>
        <w:sz w:val="16"/>
        <w:lang w:val="en-US"/>
      </w:rPr>
      <w:fldChar w:fldCharType="end"/>
    </w:r>
  </w:p>
  <w:p w14:paraId="30471908" w14:textId="77777777" w:rsidR="00E037D2" w:rsidRDefault="00E037D2">
    <w:pPr>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Pr>
        <w:rFonts w:ascii="Arial" w:hAnsi="Arial" w:cs="Arial"/>
        <w:sz w:val="16"/>
      </w:rPr>
      <w:t xml:space="preserve"> </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9355" w14:textId="77777777" w:rsidR="0012033F" w:rsidRDefault="0012033F">
      <w:r>
        <w:separator/>
      </w:r>
    </w:p>
  </w:footnote>
  <w:footnote w:type="continuationSeparator" w:id="0">
    <w:p w14:paraId="1FFA740A" w14:textId="77777777" w:rsidR="0012033F" w:rsidRDefault="00120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6D17" w14:textId="77777777" w:rsidR="00E037D2" w:rsidRDefault="00E037D2">
    <w:pPr>
      <w:rPr>
        <w:rFonts w:ascii="Arial" w:hAnsi="Arial" w:cs="Arial"/>
        <w:sz w:val="22"/>
      </w:rPr>
    </w:pPr>
    <w:r>
      <w:rPr>
        <w:rFonts w:ascii="Arial" w:hAnsi="Arial" w:cs="Arial"/>
        <w:sz w:val="22"/>
      </w:rPr>
      <w:t xml:space="preserve">Persinfo: </w:t>
    </w:r>
    <w:r>
      <w:rPr>
        <w:rFonts w:ascii="Arial" w:hAnsi="Arial" w:cs="Arial"/>
        <w:sz w:val="22"/>
        <w:lang w:val="en-US"/>
      </w:rPr>
      <w:fldChar w:fldCharType="begin"/>
    </w:r>
    <w:r>
      <w:rPr>
        <w:rFonts w:ascii="Arial" w:hAnsi="Arial" w:cs="Arial"/>
        <w:sz w:val="22"/>
      </w:rPr>
      <w:instrText xml:space="preserve"> DOCPROPERTY "varPersinfo" \* MERGEFORMAT </w:instrText>
    </w:r>
    <w:r>
      <w:rPr>
        <w:rFonts w:ascii="Arial" w:hAnsi="Arial" w:cs="Arial"/>
        <w:sz w:val="22"/>
        <w:lang w:val="en-US"/>
      </w:rPr>
      <w:fldChar w:fldCharType="end"/>
    </w:r>
  </w:p>
  <w:p w14:paraId="57B3DA07" w14:textId="77777777" w:rsidR="00E037D2" w:rsidRPr="00F4118C" w:rsidRDefault="00E037D2">
    <w:pPr>
      <w:tabs>
        <w:tab w:val="left" w:pos="2400"/>
      </w:tabs>
      <w:rPr>
        <w:rFonts w:ascii="Arial" w:hAnsi="Arial" w:cs="Arial"/>
        <w:sz w:val="22"/>
      </w:rPr>
    </w:pPr>
    <w:r w:rsidRPr="002C7A55">
      <w:rPr>
        <w:rFonts w:ascii="Arial" w:hAnsi="Arial" w:cs="Arial"/>
        <w:sz w:val="22"/>
      </w:rPr>
      <w:t xml:space="preserve">Datum: </w:t>
    </w:r>
    <w:r>
      <w:rPr>
        <w:rFonts w:ascii="Arial" w:hAnsi="Arial" w:cs="Arial"/>
        <w:sz w:val="22"/>
        <w:lang w:val="en-US"/>
      </w:rPr>
      <w:fldChar w:fldCharType="begin"/>
    </w:r>
    <w:r>
      <w:rPr>
        <w:rFonts w:ascii="Arial" w:hAnsi="Arial" w:cs="Arial"/>
        <w:sz w:val="22"/>
      </w:rPr>
      <w:instrText xml:space="preserve"> DOCPROPERTY "varDate" \* MERGEFORMAT </w:instrText>
    </w:r>
    <w:r>
      <w:rPr>
        <w:rFonts w:ascii="Arial" w:hAnsi="Arial" w:cs="Arial"/>
        <w:sz w:val="22"/>
        <w:lang w:val="en-US"/>
      </w:rPr>
      <w:fldChar w:fldCharType="separate"/>
    </w:r>
    <w:r>
      <w:rPr>
        <w:rFonts w:ascii="Arial" w:hAnsi="Arial" w:cs="Arial"/>
        <w:sz w:val="22"/>
      </w:rPr>
      <w:t>XX</w:t>
    </w:r>
    <w:r>
      <w:rPr>
        <w:rFonts w:ascii="Arial" w:hAnsi="Arial" w:cs="Arial"/>
        <w:sz w:val="22"/>
        <w:lang w:val="en-US"/>
      </w:rPr>
      <w:fldChar w:fldCharType="end"/>
    </w:r>
    <w:r w:rsidRPr="00F4118C">
      <w:rPr>
        <w:rFonts w:ascii="Arial" w:hAnsi="Arial" w:cs="Arial"/>
        <w:sz w:val="22"/>
      </w:rPr>
      <w:tab/>
    </w:r>
  </w:p>
  <w:p w14:paraId="29C0341B" w14:textId="77777777" w:rsidR="00E037D2" w:rsidRPr="00076200" w:rsidRDefault="00E037D2">
    <w:pPr>
      <w:rPr>
        <w:rFonts w:ascii="Arial" w:eastAsia="Yu Gothic Light" w:hAnsi="Arial" w:cs="Arial"/>
        <w:sz w:val="22"/>
      </w:rPr>
    </w:pPr>
    <w:proofErr w:type="spellStart"/>
    <w:r w:rsidRPr="00F4118C">
      <w:rPr>
        <w:rFonts w:ascii="Arial" w:hAnsi="Arial" w:cs="Arial"/>
        <w:sz w:val="22"/>
      </w:rPr>
      <w:t>Blz</w:t>
    </w:r>
    <w:proofErr w:type="spellEnd"/>
    <w:r w:rsidRPr="00F4118C">
      <w:rPr>
        <w:rFonts w:ascii="Arial" w:hAnsi="Arial" w:cs="Arial"/>
        <w:sz w:val="22"/>
      </w:rPr>
      <w:t xml:space="preserve">: </w:t>
    </w:r>
    <w:r w:rsidRPr="00076200">
      <w:rPr>
        <w:rFonts w:ascii="Arial" w:eastAsia="Yu Gothic Light" w:hAnsi="Arial" w:cs="Arial"/>
        <w:sz w:val="22"/>
      </w:rPr>
      <w:fldChar w:fldCharType="begin"/>
    </w:r>
    <w:r w:rsidRPr="00076200">
      <w:rPr>
        <w:rFonts w:ascii="Arial" w:eastAsia="Yu Gothic Light" w:hAnsi="Arial" w:cs="Arial"/>
        <w:sz w:val="22"/>
      </w:rPr>
      <w:instrText xml:space="preserve"> PAGE </w:instrText>
    </w:r>
    <w:r w:rsidRPr="00076200">
      <w:rPr>
        <w:rFonts w:ascii="Arial" w:eastAsia="Yu Gothic Light" w:hAnsi="Arial" w:cs="Arial"/>
        <w:sz w:val="22"/>
      </w:rPr>
      <w:fldChar w:fldCharType="separate"/>
    </w:r>
    <w:r w:rsidRPr="00076200">
      <w:rPr>
        <w:rFonts w:ascii="Arial" w:eastAsia="Yu Gothic Light" w:hAnsi="Arial" w:cs="Arial"/>
        <w:sz w:val="22"/>
      </w:rPr>
      <w:t>1</w:t>
    </w:r>
    <w:r w:rsidRPr="00076200">
      <w:rPr>
        <w:rFonts w:ascii="Arial" w:eastAsia="Yu Gothic Light" w:hAnsi="Arial" w:cs="Arial"/>
        <w:sz w:val="22"/>
      </w:rPr>
      <w:fldChar w:fldCharType="end"/>
    </w:r>
  </w:p>
  <w:p w14:paraId="4D9BC96C" w14:textId="77777777" w:rsidR="00E037D2" w:rsidRDefault="00E037D2">
    <w:pPr>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1249" w14:textId="77777777" w:rsidR="00E037D2" w:rsidRDefault="00E037D2"/>
  <w:p w14:paraId="6A0576D3" w14:textId="77777777" w:rsidR="00E037D2" w:rsidRDefault="00E037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5071" w14:textId="77777777" w:rsidR="00E037D2" w:rsidRPr="005E76DB" w:rsidRDefault="00E037D2" w:rsidP="009975CD">
    <w:pPr>
      <w:rPr>
        <w:rFonts w:ascii="Arial" w:hAnsi="Arial" w:cs="Arial"/>
        <w:b/>
        <w:bCs/>
        <w:sz w:val="36"/>
        <w:szCs w:val="36"/>
      </w:rPr>
    </w:pPr>
    <w:r w:rsidRPr="003A3C4C">
      <w:rPr>
        <w:rFonts w:ascii="Arial" w:hAnsi="Arial" w:cs="Arial"/>
        <w:sz w:val="22"/>
        <w:szCs w:val="22"/>
      </w:rPr>
      <w:t xml:space="preserve">Persbericht: </w:t>
    </w:r>
    <w:r w:rsidRPr="00E25C82">
      <w:rPr>
        <w:rFonts w:ascii="Arial" w:hAnsi="Arial" w:cs="Arial"/>
        <w:sz w:val="22"/>
        <w:szCs w:val="22"/>
      </w:rPr>
      <w:t>GAZOO Racing zet volgende stap richting Dakar 2027 met waterstof-elektrische DKR GR FC Hilux</w:t>
    </w:r>
  </w:p>
  <w:p w14:paraId="7DD9EB52" w14:textId="77777777" w:rsidR="00E037D2" w:rsidRPr="00076200" w:rsidRDefault="00E037D2" w:rsidP="009975CD">
    <w:pPr>
      <w:rPr>
        <w:rFonts w:ascii="Arial" w:eastAsia="Yu Gothic Light" w:hAnsi="Arial" w:cs="Arial"/>
        <w:sz w:val="22"/>
        <w:lang w:val="sv-SE"/>
      </w:rPr>
    </w:pPr>
    <w:r w:rsidRPr="0063509F">
      <w:rPr>
        <w:rFonts w:ascii="Arial" w:hAnsi="Arial" w:cs="Arial"/>
        <w:sz w:val="22"/>
        <w:lang w:val="sv-SE"/>
      </w:rPr>
      <w:t xml:space="preserve">Blz: </w:t>
    </w:r>
    <w:r w:rsidRPr="00076200">
      <w:rPr>
        <w:rFonts w:ascii="Arial" w:eastAsia="Yu Gothic Light" w:hAnsi="Arial" w:cs="Arial"/>
        <w:sz w:val="22"/>
      </w:rPr>
      <w:fldChar w:fldCharType="begin"/>
    </w:r>
    <w:r w:rsidRPr="00076200">
      <w:rPr>
        <w:rFonts w:ascii="Arial" w:eastAsia="Yu Gothic Light" w:hAnsi="Arial" w:cs="Arial"/>
        <w:sz w:val="22"/>
        <w:lang w:val="sv-SE"/>
      </w:rPr>
      <w:instrText xml:space="preserve"> PAGE </w:instrText>
    </w:r>
    <w:r w:rsidRPr="00076200">
      <w:rPr>
        <w:rFonts w:ascii="Arial" w:eastAsia="Yu Gothic Light" w:hAnsi="Arial" w:cs="Arial"/>
        <w:sz w:val="22"/>
      </w:rPr>
      <w:fldChar w:fldCharType="separate"/>
    </w:r>
    <w:r w:rsidRPr="00076200">
      <w:rPr>
        <w:rFonts w:ascii="Arial" w:eastAsia="Yu Gothic Light" w:hAnsi="Arial" w:cs="Arial"/>
        <w:sz w:val="22"/>
        <w:lang w:val="sv-SE"/>
      </w:rPr>
      <w:t>2</w:t>
    </w:r>
    <w:r w:rsidRPr="00076200">
      <w:rPr>
        <w:rFonts w:ascii="Arial" w:eastAsia="Yu Gothic Light" w:hAnsi="Arial" w:cs="Arial"/>
        <w:sz w:val="22"/>
      </w:rPr>
      <w:fldChar w:fldCharType="end"/>
    </w:r>
  </w:p>
  <w:p w14:paraId="2C2594B0" w14:textId="77777777" w:rsidR="00E037D2" w:rsidRPr="0063509F" w:rsidRDefault="00E037D2">
    <w:pPr>
      <w:rPr>
        <w:rFonts w:ascii="Arial" w:hAnsi="Arial" w:cs="Arial"/>
        <w:sz w:val="22"/>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42CA"/>
    <w:multiLevelType w:val="multilevel"/>
    <w:tmpl w:val="158A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275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D2"/>
    <w:rsid w:val="000C3E86"/>
    <w:rsid w:val="0012033F"/>
    <w:rsid w:val="00480E2F"/>
    <w:rsid w:val="006D7B40"/>
    <w:rsid w:val="006E30C8"/>
    <w:rsid w:val="00A157F4"/>
    <w:rsid w:val="00C05EF7"/>
    <w:rsid w:val="00C45C3C"/>
    <w:rsid w:val="00DD7204"/>
    <w:rsid w:val="00E037D2"/>
    <w:rsid w:val="00FF1676"/>
    <w:rsid w:val="00FF1F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94FD"/>
  <w15:chartTrackingRefBased/>
  <w15:docId w15:val="{4B03EEF2-D2D4-451E-8D40-D6201447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037D2"/>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037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037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037D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037D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037D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037D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37D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37D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37D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7D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037D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037D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037D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037D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037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37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37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37D2"/>
    <w:rPr>
      <w:rFonts w:eastAsiaTheme="majorEastAsia" w:cstheme="majorBidi"/>
      <w:color w:val="272727" w:themeColor="text1" w:themeTint="D8"/>
    </w:rPr>
  </w:style>
  <w:style w:type="paragraph" w:styleId="Titel">
    <w:name w:val="Title"/>
    <w:basedOn w:val="Standaard"/>
    <w:next w:val="Standaard"/>
    <w:link w:val="TitelChar"/>
    <w:uiPriority w:val="10"/>
    <w:qFormat/>
    <w:rsid w:val="00E037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37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37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37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37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37D2"/>
    <w:rPr>
      <w:i/>
      <w:iCs/>
      <w:color w:val="404040" w:themeColor="text1" w:themeTint="BF"/>
    </w:rPr>
  </w:style>
  <w:style w:type="paragraph" w:styleId="Lijstalinea">
    <w:name w:val="List Paragraph"/>
    <w:basedOn w:val="Standaard"/>
    <w:uiPriority w:val="34"/>
    <w:qFormat/>
    <w:rsid w:val="00E037D2"/>
    <w:pPr>
      <w:ind w:left="720"/>
      <w:contextualSpacing/>
    </w:pPr>
  </w:style>
  <w:style w:type="character" w:styleId="Intensievebenadrukking">
    <w:name w:val="Intense Emphasis"/>
    <w:basedOn w:val="Standaardalinea-lettertype"/>
    <w:uiPriority w:val="21"/>
    <w:qFormat/>
    <w:rsid w:val="00E037D2"/>
    <w:rPr>
      <w:i/>
      <w:iCs/>
      <w:color w:val="2F5496" w:themeColor="accent1" w:themeShade="BF"/>
    </w:rPr>
  </w:style>
  <w:style w:type="paragraph" w:styleId="Duidelijkcitaat">
    <w:name w:val="Intense Quote"/>
    <w:basedOn w:val="Standaard"/>
    <w:next w:val="Standaard"/>
    <w:link w:val="DuidelijkcitaatChar"/>
    <w:uiPriority w:val="30"/>
    <w:qFormat/>
    <w:rsid w:val="00E037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037D2"/>
    <w:rPr>
      <w:i/>
      <w:iCs/>
      <w:color w:val="2F5496" w:themeColor="accent1" w:themeShade="BF"/>
    </w:rPr>
  </w:style>
  <w:style w:type="character" w:styleId="Intensieveverwijzing">
    <w:name w:val="Intense Reference"/>
    <w:basedOn w:val="Standaardalinea-lettertype"/>
    <w:uiPriority w:val="32"/>
    <w:qFormat/>
    <w:rsid w:val="00E037D2"/>
    <w:rPr>
      <w:b/>
      <w:bCs/>
      <w:smallCaps/>
      <w:color w:val="2F5496" w:themeColor="accent1" w:themeShade="BF"/>
      <w:spacing w:val="5"/>
    </w:rPr>
  </w:style>
  <w:style w:type="character" w:styleId="Hyperlink">
    <w:name w:val="Hyperlink"/>
    <w:basedOn w:val="Standaardalinea-lettertype"/>
    <w:uiPriority w:val="99"/>
    <w:unhideWhenUsed/>
    <w:rsid w:val="00E037D2"/>
    <w:rPr>
      <w:color w:val="0563C1"/>
      <w:u w:val="single"/>
    </w:rPr>
  </w:style>
  <w:style w:type="paragraph" w:styleId="Normaalweb">
    <w:name w:val="Normal (Web)"/>
    <w:basedOn w:val="Standaard"/>
    <w:uiPriority w:val="99"/>
    <w:semiHidden/>
    <w:unhideWhenUsed/>
    <w:rsid w:val="00E037D2"/>
  </w:style>
  <w:style w:type="table" w:styleId="Tabelraster">
    <w:name w:val="Table Grid"/>
    <w:basedOn w:val="Standaardtabel"/>
    <w:uiPriority w:val="39"/>
    <w:rsid w:val="00FF1676"/>
    <w:pPr>
      <w:spacing w:after="0" w:line="240" w:lineRule="auto"/>
    </w:pPr>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5" ma:contentTypeDescription="Een nieuw document maken." ma:contentTypeScope="" ma:versionID="724d0ee9933ad726ac93b1fe71f70a33">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e0ef2b7509a7e2e728c9d37761ac9418"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a0ff2d-e545-4885-aea5-cefeba39dfec" xsi:nil="true"/>
    <lcf76f155ced4ddcb4097134ff3c332f xmlns="4173532a-29ec-4eea-825c-711cf2be66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69E346-A6CF-4E1A-AA98-0A780A9161B7}">
  <ds:schemaRefs>
    <ds:schemaRef ds:uri="http://schemas.microsoft.com/sharepoint/v3/contenttype/forms"/>
  </ds:schemaRefs>
</ds:datastoreItem>
</file>

<file path=customXml/itemProps2.xml><?xml version="1.0" encoding="utf-8"?>
<ds:datastoreItem xmlns:ds="http://schemas.openxmlformats.org/officeDocument/2006/customXml" ds:itemID="{DB859C54-8754-4070-8313-CB3763A10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3532a-29ec-4eea-825c-711cf2be66cb"/>
    <ds:schemaRef ds:uri="73a0ff2d-e545-4885-aea5-cefeba39d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FB2752-16F4-442B-88C1-6D3DF03902DE}">
  <ds:schemaRefs>
    <ds:schemaRef ds:uri="http://schemas.microsoft.com/office/2006/metadata/properties"/>
    <ds:schemaRef ds:uri="http://schemas.microsoft.com/office/infopath/2007/PartnerControls"/>
    <ds:schemaRef ds:uri="73a0ff2d-e545-4885-aea5-cefeba39dfec"/>
    <ds:schemaRef ds:uri="4173532a-29ec-4eea-825c-711cf2be66c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1877</Words>
  <Characters>10328</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Huib Frie | N11</cp:lastModifiedBy>
  <cp:revision>4</cp:revision>
  <dcterms:created xsi:type="dcterms:W3CDTF">2026-11-04T09:13:00Z</dcterms:created>
  <dcterms:modified xsi:type="dcterms:W3CDTF">2026-11-04T09:47:00Z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0x01010000FDB5E77E361043B7AAA1C03B1A0D9C</vt:lpwstr>
  </property>
</Properties>
</file>