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93C0F" w14:textId="77777777" w:rsidR="00CD542D" w:rsidRPr="00A34DF4" w:rsidRDefault="00993E0B" w:rsidP="00CD542D">
      <w:pPr>
        <w:pStyle w:val="Koptekst"/>
        <w:tabs>
          <w:tab w:val="clear" w:pos="4153"/>
          <w:tab w:val="clear" w:pos="8306"/>
          <w:tab w:val="left" w:pos="2400"/>
        </w:tabs>
        <w:rPr>
          <w:rFonts w:ascii="Arial" w:hAnsi="Arial" w:cs="Arial"/>
          <w:b/>
          <w:bCs/>
          <w:sz w:val="52"/>
          <w:szCs w:val="52"/>
        </w:rPr>
      </w:pPr>
      <w:r>
        <w:rPr>
          <w:rFonts w:ascii="Arial" w:hAnsi="Arial" w:cs="Arial"/>
          <w:b/>
          <w:noProof/>
          <w:sz w:val="52"/>
          <w:szCs w:val="52"/>
        </w:rPr>
        <w:object w:dxaOrig="15840" w:dyaOrig="10080" w14:anchorId="5261B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67.15pt;margin-top:0;width:96.55pt;height:61.55pt;z-index:251658241;mso-wrap-edited:f">
            <v:imagedata r:id="rId7" o:title=""/>
            <w10:wrap type="square"/>
          </v:shape>
          <o:OLEObject Type="Embed" ProgID="Unknown" ShapeID="_x0000_s2050" DrawAspect="Content" ObjectID="_1855119622" r:id="rId8"/>
        </w:object>
      </w:r>
    </w:p>
    <w:p w14:paraId="4701FCD1" w14:textId="77777777" w:rsidR="00CD542D" w:rsidRPr="00C16DC0" w:rsidRDefault="00CD542D" w:rsidP="00CD542D">
      <w:pPr>
        <w:pStyle w:val="Koptekst"/>
        <w:tabs>
          <w:tab w:val="clear" w:pos="4153"/>
          <w:tab w:val="clear" w:pos="8306"/>
          <w:tab w:val="left" w:pos="2400"/>
        </w:tabs>
        <w:rPr>
          <w:rFonts w:ascii="Arial" w:hAnsi="Arial" w:cs="Arial"/>
          <w:b/>
          <w:sz w:val="52"/>
          <w:szCs w:val="52"/>
        </w:rPr>
      </w:pPr>
      <w:r>
        <w:rPr>
          <w:noProof/>
        </w:rPr>
        <mc:AlternateContent>
          <mc:Choice Requires="wps">
            <w:drawing>
              <wp:anchor distT="0" distB="0" distL="114300" distR="114300" simplePos="0" relativeHeight="251658240" behindDoc="0" locked="0" layoutInCell="1" allowOverlap="1" wp14:anchorId="5E4F9E69" wp14:editId="2F7CFA73">
                <wp:simplePos x="0" y="0"/>
                <wp:positionH relativeFrom="column">
                  <wp:posOffset>-100965</wp:posOffset>
                </wp:positionH>
                <wp:positionV relativeFrom="paragraph">
                  <wp:posOffset>-201295</wp:posOffset>
                </wp:positionV>
                <wp:extent cx="3571875" cy="495300"/>
                <wp:effectExtent l="0" t="0" r="9525" b="0"/>
                <wp:wrapNone/>
                <wp:docPr id="148620827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495300"/>
                        </a:xfrm>
                        <a:prstGeom prst="rect">
                          <a:avLst/>
                        </a:prstGeom>
                        <a:solidFill>
                          <a:srgbClr val="FFFFFF"/>
                        </a:solidFill>
                        <a:ln>
                          <a:noFill/>
                        </a:ln>
                      </wps:spPr>
                      <wps:txbx>
                        <w:txbxContent>
                          <w:p w14:paraId="710D2E69" w14:textId="77777777" w:rsidR="00CD542D" w:rsidRDefault="00CD542D" w:rsidP="00CD542D">
                            <w:r w:rsidRPr="00296D25">
                              <w:rPr>
                                <w:rFonts w:ascii="Arial" w:hAnsi="Arial" w:cs="Arial"/>
                                <w:b/>
                                <w:sz w:val="52"/>
                                <w:szCs w:val="52"/>
                              </w:rPr>
                              <w:t>Persinformatie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4F9E69" id="_x0000_t202" coordsize="21600,21600" o:spt="202" path="m,l,21600r21600,l21600,xe">
                <v:stroke joinstyle="miter"/>
                <v:path gradientshapeok="t" o:connecttype="rect"/>
              </v:shapetype>
              <v:shape id="Tekstvak 1" o:spid="_x0000_s1026" type="#_x0000_t202" style="position:absolute;margin-left:-7.95pt;margin-top:-15.85pt;width:281.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" stroked="f">
                <v:textbox>
                  <w:txbxContent>
                    <w:p w14:paraId="710D2E69" w14:textId="77777777" w:rsidR="00CD542D" w:rsidRDefault="00CD542D" w:rsidP="00CD542D">
                      <w:r w:rsidRPr="00296D25">
                        <w:rPr>
                          <w:rFonts w:ascii="Arial" w:hAnsi="Arial" w:cs="Arial"/>
                          <w:b/>
                          <w:sz w:val="52"/>
                          <w:szCs w:val="52"/>
                        </w:rPr>
                        <w:t>Persinformatie</w:t>
                      </w:r>
                    </w:p>
                  </w:txbxContent>
                </v:textbox>
              </v:shape>
            </w:pict>
          </mc:Fallback>
        </mc:AlternateContent>
      </w:r>
    </w:p>
    <w:p w14:paraId="324CB106" w14:textId="66ED5256" w:rsidR="00CD542D" w:rsidRPr="00280C3E" w:rsidRDefault="005D0FE4" w:rsidP="00CD542D">
      <w:pPr>
        <w:rPr>
          <w:rFonts w:ascii="Arial" w:hAnsi="Arial" w:cs="Arial"/>
          <w:sz w:val="22"/>
          <w:szCs w:val="22"/>
        </w:rPr>
        <w:sectPr w:rsidR="00CD542D" w:rsidRPr="00280C3E" w:rsidSect="00CD542D">
          <w:headerReference w:type="default" r:id="rId9"/>
          <w:footerReference w:type="even" r:id="rId10"/>
          <w:footerReference w:type="default" r:id="rId11"/>
          <w:headerReference w:type="first" r:id="rId12"/>
          <w:footerReference w:type="first" r:id="rId13"/>
          <w:pgSz w:w="11906" w:h="16838" w:code="9"/>
          <w:pgMar w:top="641" w:right="2125" w:bottom="2268" w:left="1134" w:header="737" w:footer="0" w:gutter="0"/>
          <w:cols w:space="708"/>
          <w:titlePg/>
          <w:docGrid w:linePitch="360"/>
        </w:sectPr>
      </w:pPr>
      <w:r>
        <w:rPr>
          <w:rFonts w:ascii="Arial" w:hAnsi="Arial" w:cs="Arial"/>
          <w:sz w:val="22"/>
          <w:szCs w:val="22"/>
        </w:rPr>
        <w:t>2</w:t>
      </w:r>
      <w:r w:rsidR="00CD542D">
        <w:rPr>
          <w:rFonts w:ascii="Arial" w:hAnsi="Arial" w:cs="Arial"/>
          <w:sz w:val="22"/>
          <w:szCs w:val="22"/>
        </w:rPr>
        <w:t xml:space="preserve"> november</w:t>
      </w:r>
      <w:r w:rsidR="00CD542D" w:rsidRPr="00280C3E">
        <w:rPr>
          <w:rFonts w:ascii="Arial" w:hAnsi="Arial" w:cs="Arial"/>
          <w:sz w:val="22"/>
          <w:szCs w:val="22"/>
        </w:rPr>
        <w:t xml:space="preserve"> 2026</w:t>
      </w:r>
      <w:r w:rsidR="00CD542D" w:rsidRPr="00155DEA">
        <w:rPr>
          <w:rFonts w:ascii="Arial" w:hAnsi="Arial" w:cs="Arial"/>
          <w:sz w:val="22"/>
        </w:rPr>
        <w:fldChar w:fldCharType="begin"/>
      </w:r>
      <w:r w:rsidR="00CD542D" w:rsidRPr="00280C3E">
        <w:rPr>
          <w:rFonts w:ascii="Arial" w:hAnsi="Arial" w:cs="Arial"/>
          <w:sz w:val="22"/>
        </w:rPr>
        <w:instrText xml:space="preserve"> DOCPROPERTY "varSubKop" \* MERGEFORMAT </w:instrText>
      </w:r>
      <w:r w:rsidR="00CD542D" w:rsidRPr="00155DEA">
        <w:rPr>
          <w:rFonts w:ascii="Arial" w:hAnsi="Arial" w:cs="Arial"/>
          <w:sz w:val="22"/>
        </w:rPr>
        <w:fldChar w:fldCharType="end"/>
      </w:r>
      <w:r w:rsidR="00CD542D" w:rsidRPr="00155DEA">
        <w:rPr>
          <w:rFonts w:ascii="Arial" w:hAnsi="Arial" w:cs="Arial"/>
          <w:b/>
          <w:bCs/>
          <w:sz w:val="28"/>
        </w:rPr>
        <w:fldChar w:fldCharType="begin"/>
      </w:r>
      <w:r w:rsidR="00CD542D" w:rsidRPr="00280C3E">
        <w:rPr>
          <w:rFonts w:ascii="Arial" w:hAnsi="Arial" w:cs="Arial"/>
          <w:b/>
          <w:bCs/>
          <w:sz w:val="28"/>
        </w:rPr>
        <w:instrText xml:space="preserve"> DOCPROPERTY "varKop" \* MERGEFORMAT </w:instrText>
      </w:r>
      <w:r w:rsidR="00CD542D" w:rsidRPr="00155DEA">
        <w:rPr>
          <w:rFonts w:ascii="Arial" w:hAnsi="Arial" w:cs="Arial"/>
          <w:b/>
          <w:bCs/>
          <w:sz w:val="28"/>
        </w:rPr>
        <w:fldChar w:fldCharType="end"/>
      </w:r>
    </w:p>
    <w:p w14:paraId="432FF784" w14:textId="77777777" w:rsidR="00CD542D" w:rsidRPr="00280C3E" w:rsidRDefault="00CD542D" w:rsidP="00CD542D">
      <w:pPr>
        <w:rPr>
          <w:rFonts w:ascii="Arial" w:hAnsi="Arial" w:cs="Arial"/>
          <w:b/>
          <w:bCs/>
          <w:sz w:val="32"/>
          <w:szCs w:val="32"/>
          <w:lang w:eastAsia="en-US"/>
        </w:rPr>
      </w:pPr>
    </w:p>
    <w:p w14:paraId="5DCCDC45" w14:textId="22705811" w:rsidR="00CD542D" w:rsidRPr="00CD542D" w:rsidRDefault="00B34345" w:rsidP="00CD542D">
      <w:pPr>
        <w:rPr>
          <w:rFonts w:ascii="Arial" w:hAnsi="Arial" w:cs="Arial"/>
          <w:b/>
          <w:bCs/>
          <w:sz w:val="36"/>
          <w:szCs w:val="36"/>
          <w:lang w:eastAsia="en-US"/>
        </w:rPr>
      </w:pPr>
      <w:r>
        <w:rPr>
          <w:rFonts w:ascii="Arial" w:hAnsi="Arial" w:cs="Arial"/>
          <w:b/>
          <w:bCs/>
          <w:sz w:val="36"/>
          <w:szCs w:val="36"/>
          <w:lang w:eastAsia="en-US"/>
        </w:rPr>
        <w:t xml:space="preserve">Klaar voor avontuur: </w:t>
      </w:r>
      <w:r w:rsidR="00CD542D" w:rsidRPr="00CD542D">
        <w:rPr>
          <w:rFonts w:ascii="Arial" w:hAnsi="Arial" w:cs="Arial"/>
          <w:b/>
          <w:bCs/>
          <w:sz w:val="36"/>
          <w:szCs w:val="36"/>
          <w:lang w:eastAsia="en-US"/>
        </w:rPr>
        <w:t>Toyota introduceert Adventure Editions</w:t>
      </w:r>
    </w:p>
    <w:p w14:paraId="3EF5C02E" w14:textId="77777777" w:rsidR="00CD542D" w:rsidRPr="00820176" w:rsidRDefault="00CD542D" w:rsidP="00CD542D">
      <w:pPr>
        <w:rPr>
          <w:rFonts w:ascii="Arial" w:hAnsi="Arial" w:cs="Arial"/>
          <w:sz w:val="20"/>
        </w:rPr>
      </w:pPr>
    </w:p>
    <w:p w14:paraId="3044CC0A" w14:textId="77777777" w:rsidR="00CD542D" w:rsidRPr="00CD542D" w:rsidRDefault="00CD542D" w:rsidP="00CD542D">
      <w:pPr>
        <w:numPr>
          <w:ilvl w:val="0"/>
          <w:numId w:val="6"/>
        </w:numPr>
        <w:rPr>
          <w:rFonts w:ascii="Arial" w:hAnsi="Arial" w:cs="Arial"/>
          <w:b/>
          <w:bCs/>
          <w:sz w:val="22"/>
          <w:szCs w:val="22"/>
          <w:lang w:val="en-US"/>
        </w:rPr>
      </w:pPr>
      <w:r w:rsidRPr="00CD542D">
        <w:rPr>
          <w:rFonts w:ascii="Arial" w:hAnsi="Arial" w:cs="Arial"/>
          <w:b/>
          <w:bCs/>
          <w:sz w:val="22"/>
          <w:szCs w:val="22"/>
          <w:lang w:val="en-US"/>
        </w:rPr>
        <w:t>Adventure Editions van Yaris Cross, Urban Cruiser, Corolla Cross, bZ4X en bZ4X Touring</w:t>
      </w:r>
    </w:p>
    <w:p w14:paraId="5A547399" w14:textId="77777777" w:rsidR="00CD542D" w:rsidRPr="00CD542D" w:rsidRDefault="00CD542D" w:rsidP="00CD542D">
      <w:pPr>
        <w:numPr>
          <w:ilvl w:val="0"/>
          <w:numId w:val="6"/>
        </w:numPr>
        <w:rPr>
          <w:rFonts w:ascii="Arial" w:hAnsi="Arial" w:cs="Arial"/>
          <w:b/>
          <w:bCs/>
          <w:sz w:val="22"/>
          <w:szCs w:val="22"/>
        </w:rPr>
      </w:pPr>
      <w:r w:rsidRPr="00CD542D">
        <w:rPr>
          <w:rFonts w:ascii="Arial" w:hAnsi="Arial" w:cs="Arial"/>
          <w:b/>
          <w:bCs/>
          <w:sz w:val="22"/>
          <w:szCs w:val="22"/>
        </w:rPr>
        <w:t>Extra uitrusting met onder meer een afneembare trekhaak, rubberen vloermatten en herkenbare Adventure-details</w:t>
      </w:r>
    </w:p>
    <w:p w14:paraId="74E397DC" w14:textId="77777777" w:rsidR="00CD542D" w:rsidRPr="00CD542D" w:rsidRDefault="00CD542D" w:rsidP="00CD542D">
      <w:pPr>
        <w:numPr>
          <w:ilvl w:val="0"/>
          <w:numId w:val="6"/>
        </w:numPr>
        <w:rPr>
          <w:rFonts w:ascii="Arial" w:hAnsi="Arial" w:cs="Arial"/>
          <w:b/>
          <w:bCs/>
          <w:sz w:val="22"/>
          <w:szCs w:val="22"/>
        </w:rPr>
      </w:pPr>
      <w:r w:rsidRPr="00CD542D">
        <w:rPr>
          <w:rFonts w:ascii="Arial" w:hAnsi="Arial" w:cs="Arial"/>
          <w:b/>
          <w:bCs/>
          <w:sz w:val="22"/>
          <w:szCs w:val="22"/>
        </w:rPr>
        <w:t>800 euro klantvoordeel op iedere Adventure Edition</w:t>
      </w:r>
    </w:p>
    <w:p w14:paraId="7A1CF67B" w14:textId="77777777" w:rsidR="00CD542D" w:rsidRPr="00FF6957" w:rsidRDefault="00CD542D" w:rsidP="00CD542D">
      <w:pPr>
        <w:rPr>
          <w:rFonts w:ascii="Arial" w:eastAsia="Arial" w:hAnsi="Arial" w:cs="Arial"/>
          <w:b/>
          <w:bCs/>
          <w:color w:val="000000"/>
          <w:sz w:val="22"/>
          <w:szCs w:val="22"/>
        </w:rPr>
      </w:pPr>
    </w:p>
    <w:p w14:paraId="69BC6F7E" w14:textId="05D1763D" w:rsidR="00CD542D" w:rsidRDefault="00CD542D" w:rsidP="00CD542D">
      <w:pPr>
        <w:rPr>
          <w:rFonts w:ascii="Arial" w:hAnsi="Arial" w:cs="Arial"/>
          <w:b/>
          <w:bCs/>
          <w:sz w:val="22"/>
          <w:szCs w:val="22"/>
        </w:rPr>
      </w:pPr>
      <w:r w:rsidRPr="1094372A">
        <w:rPr>
          <w:rFonts w:ascii="Arial" w:hAnsi="Arial" w:cs="Arial"/>
          <w:b/>
          <w:bCs/>
          <w:sz w:val="22"/>
          <w:szCs w:val="22"/>
        </w:rPr>
        <w:t>Toyota introduceert Adventure Editions voor vijf modellen. De speciale uitvoeringen combineren herkenbare designdetails met praktische extra’s, zoals een afneembare trekhaak en rubberen vloermatten. Van de hybride Yaris Cross tot de volledig elektrische bZ4X Touring: iedere Adventure Edition biedt een avontuurlijke uitrusting tegen een aantrekkelijke prijs</w:t>
      </w:r>
      <w:r w:rsidR="000D1C13">
        <w:rPr>
          <w:rFonts w:ascii="Arial" w:hAnsi="Arial" w:cs="Arial"/>
          <w:b/>
          <w:bCs/>
          <w:sz w:val="22"/>
          <w:szCs w:val="22"/>
        </w:rPr>
        <w:t xml:space="preserve"> inclusief een klantvoordeel van 800 euro</w:t>
      </w:r>
      <w:r w:rsidRPr="1094372A">
        <w:rPr>
          <w:rFonts w:ascii="Arial" w:hAnsi="Arial" w:cs="Arial"/>
          <w:b/>
          <w:bCs/>
          <w:sz w:val="22"/>
          <w:szCs w:val="22"/>
        </w:rPr>
        <w:t>. De prijzen beginnen bij 36.895 euro voor de Yaris Cross Adventure Edition.</w:t>
      </w:r>
    </w:p>
    <w:p w14:paraId="6241AD7D" w14:textId="77777777" w:rsidR="00CD542D" w:rsidRPr="00CD542D" w:rsidRDefault="00CD542D" w:rsidP="00CD542D">
      <w:pPr>
        <w:rPr>
          <w:rFonts w:ascii="Arial" w:hAnsi="Arial" w:cs="Arial"/>
          <w:b/>
          <w:bCs/>
          <w:sz w:val="22"/>
          <w:szCs w:val="22"/>
        </w:rPr>
      </w:pPr>
    </w:p>
    <w:p w14:paraId="4ED49BC0" w14:textId="77777777" w:rsidR="00CD542D" w:rsidRPr="00CD542D" w:rsidRDefault="00CD542D" w:rsidP="00CD542D">
      <w:pPr>
        <w:rPr>
          <w:rFonts w:ascii="Arial" w:hAnsi="Arial" w:cs="Arial"/>
          <w:b/>
          <w:bCs/>
          <w:sz w:val="22"/>
          <w:szCs w:val="22"/>
          <w:lang w:val="en-US"/>
        </w:rPr>
      </w:pPr>
      <w:r w:rsidRPr="00CD542D">
        <w:rPr>
          <w:rFonts w:ascii="Arial" w:hAnsi="Arial" w:cs="Arial"/>
          <w:b/>
          <w:bCs/>
          <w:sz w:val="22"/>
          <w:szCs w:val="22"/>
          <w:lang w:val="en-US"/>
        </w:rPr>
        <w:t>Toyota Yaris Cross Adventure Edition vanaf 36.895 euro</w:t>
      </w:r>
    </w:p>
    <w:p w14:paraId="2A1307AE" w14:textId="5470BB6F" w:rsidR="00CD542D" w:rsidRPr="00CD542D" w:rsidRDefault="00CD542D" w:rsidP="00CD542D">
      <w:pPr>
        <w:rPr>
          <w:rFonts w:ascii="Arial" w:hAnsi="Arial" w:cs="Arial"/>
          <w:sz w:val="22"/>
          <w:szCs w:val="22"/>
        </w:rPr>
      </w:pPr>
      <w:r w:rsidRPr="15D75EA6">
        <w:rPr>
          <w:rFonts w:ascii="Arial" w:hAnsi="Arial" w:cs="Arial"/>
          <w:sz w:val="22"/>
          <w:szCs w:val="22"/>
        </w:rPr>
        <w:t>De Toyota Yaris Cross Adventure Edition is uitgerust met de Hybrid 130-aandrijflijn met 96 kW/130 pk. Deze uitvoering krijgt een Adventure-badge op de B-stijl, Adventure-striping op de achterklep en zwarte Toyota-logo’s. Spatlappen voor en achter, rubberen vloermatten en Adventure-dorpelinstaplijsten maken de uitrusting compleet. Ook een trekhaak met afneembare kogel is standaard.</w:t>
      </w:r>
    </w:p>
    <w:p w14:paraId="371A6CA9" w14:textId="77777777" w:rsidR="00CD542D" w:rsidRPr="00CD542D" w:rsidRDefault="00CD542D" w:rsidP="00CD542D">
      <w:pPr>
        <w:rPr>
          <w:rFonts w:ascii="Arial" w:hAnsi="Arial" w:cs="Arial"/>
          <w:sz w:val="22"/>
          <w:szCs w:val="22"/>
        </w:rPr>
      </w:pPr>
    </w:p>
    <w:p w14:paraId="0BC7700E" w14:textId="6754CB41" w:rsidR="00CD542D" w:rsidRPr="00CD542D" w:rsidRDefault="00CD542D" w:rsidP="00CD542D">
      <w:pPr>
        <w:rPr>
          <w:rFonts w:ascii="Arial" w:hAnsi="Arial" w:cs="Arial"/>
          <w:sz w:val="22"/>
          <w:szCs w:val="22"/>
        </w:rPr>
      </w:pPr>
      <w:r w:rsidRPr="000D1C13">
        <w:rPr>
          <w:rFonts w:ascii="Arial" w:hAnsi="Arial" w:cs="Arial"/>
          <w:sz w:val="22"/>
          <w:szCs w:val="22"/>
        </w:rPr>
        <w:t>De Yaris Cross Adventure Edition is leverbaar vanaf 36.895 euro.</w:t>
      </w:r>
    </w:p>
    <w:p w14:paraId="7D2288B2" w14:textId="77777777" w:rsidR="00CD542D" w:rsidRPr="00CD542D" w:rsidRDefault="00CD542D" w:rsidP="00CD542D">
      <w:pPr>
        <w:rPr>
          <w:rFonts w:ascii="Arial" w:hAnsi="Arial" w:cs="Arial"/>
          <w:sz w:val="22"/>
          <w:szCs w:val="22"/>
        </w:rPr>
      </w:pPr>
    </w:p>
    <w:p w14:paraId="30E31D09" w14:textId="77777777" w:rsidR="00CD542D" w:rsidRPr="00CD542D" w:rsidRDefault="00CD542D" w:rsidP="00CD542D">
      <w:pPr>
        <w:rPr>
          <w:rFonts w:ascii="Arial" w:hAnsi="Arial" w:cs="Arial"/>
          <w:b/>
          <w:bCs/>
          <w:sz w:val="22"/>
          <w:szCs w:val="22"/>
        </w:rPr>
      </w:pPr>
      <w:r w:rsidRPr="00CD542D">
        <w:rPr>
          <w:rFonts w:ascii="Arial" w:hAnsi="Arial" w:cs="Arial"/>
          <w:b/>
          <w:bCs/>
          <w:sz w:val="22"/>
          <w:szCs w:val="22"/>
        </w:rPr>
        <w:t>Toyota Urban Cruiser Adventure Edition vanaf 37.595 euro</w:t>
      </w:r>
    </w:p>
    <w:p w14:paraId="3A24EB43" w14:textId="77777777" w:rsidR="00CD542D" w:rsidRPr="00CD542D" w:rsidRDefault="00CD542D" w:rsidP="00CD542D">
      <w:pPr>
        <w:rPr>
          <w:rFonts w:ascii="Arial" w:hAnsi="Arial" w:cs="Arial"/>
          <w:sz w:val="22"/>
          <w:szCs w:val="22"/>
        </w:rPr>
      </w:pPr>
      <w:r w:rsidRPr="00CD542D">
        <w:rPr>
          <w:rFonts w:ascii="Arial" w:hAnsi="Arial" w:cs="Arial"/>
          <w:sz w:val="22"/>
          <w:szCs w:val="22"/>
        </w:rPr>
        <w:t>De volledig elektrische Toyota Urban Cruiser Adventure Edition combineert een 61,1 kWh-batterij met een elektromotor van 128 kW/174 pk. De actieradius bedraagt tot 426 kilometer volgens de WLTP-meetmethode.</w:t>
      </w:r>
    </w:p>
    <w:p w14:paraId="35623A0A" w14:textId="77777777" w:rsidR="00CD542D" w:rsidRPr="00CD542D" w:rsidRDefault="00CD542D" w:rsidP="00CD542D">
      <w:pPr>
        <w:rPr>
          <w:rFonts w:ascii="Arial" w:hAnsi="Arial" w:cs="Arial"/>
          <w:sz w:val="22"/>
          <w:szCs w:val="22"/>
        </w:rPr>
      </w:pPr>
    </w:p>
    <w:p w14:paraId="14595D2A" w14:textId="4EEDA00A" w:rsidR="00CD542D" w:rsidRPr="00CD542D" w:rsidRDefault="00CD542D" w:rsidP="00CD542D">
      <w:pPr>
        <w:rPr>
          <w:rFonts w:ascii="Arial" w:hAnsi="Arial" w:cs="Arial"/>
          <w:sz w:val="22"/>
          <w:szCs w:val="22"/>
        </w:rPr>
      </w:pPr>
      <w:r w:rsidRPr="00CD542D">
        <w:rPr>
          <w:rFonts w:ascii="Arial" w:hAnsi="Arial" w:cs="Arial"/>
          <w:sz w:val="22"/>
          <w:szCs w:val="22"/>
        </w:rPr>
        <w:t>De Adventure Edition onderscheidt zich met een Adventure-badge op de B-stijl, Adventure-striping op de achterklep en zwarte Toyota-logo’s. Standaard zijn verder spatlappen voor en achter, Adventure-dorpelinstaplijsten, rubberen vloermatten en een RVS-dorpellijst voor de bagageruimte. Een trekhaak met afneembare kogel behoort eveneens tot de uitrusting.</w:t>
      </w:r>
    </w:p>
    <w:p w14:paraId="4357CB55" w14:textId="77777777" w:rsidR="00CD542D" w:rsidRPr="00CD542D" w:rsidRDefault="00CD542D" w:rsidP="00CD542D">
      <w:pPr>
        <w:rPr>
          <w:rFonts w:ascii="Arial" w:hAnsi="Arial" w:cs="Arial"/>
          <w:sz w:val="22"/>
          <w:szCs w:val="22"/>
        </w:rPr>
      </w:pPr>
    </w:p>
    <w:p w14:paraId="1A2042C4" w14:textId="7E184755" w:rsidR="00CD542D" w:rsidRPr="00CD542D" w:rsidRDefault="00CD542D" w:rsidP="00CD542D">
      <w:pPr>
        <w:rPr>
          <w:rFonts w:ascii="Arial" w:hAnsi="Arial" w:cs="Arial"/>
          <w:sz w:val="22"/>
          <w:szCs w:val="22"/>
        </w:rPr>
      </w:pPr>
      <w:r w:rsidRPr="00CD542D">
        <w:rPr>
          <w:rFonts w:ascii="Arial" w:hAnsi="Arial" w:cs="Arial"/>
          <w:sz w:val="22"/>
          <w:szCs w:val="22"/>
        </w:rPr>
        <w:t>De Urban Cruiser Adventure Edition is er vanaf 37.595 euro.</w:t>
      </w:r>
    </w:p>
    <w:p w14:paraId="17E83B31" w14:textId="77777777" w:rsidR="00CD542D" w:rsidRPr="00CD542D" w:rsidRDefault="00CD542D" w:rsidP="00CD542D">
      <w:pPr>
        <w:rPr>
          <w:rFonts w:ascii="Arial" w:hAnsi="Arial" w:cs="Arial"/>
          <w:sz w:val="22"/>
          <w:szCs w:val="22"/>
        </w:rPr>
      </w:pPr>
    </w:p>
    <w:p w14:paraId="49320C01" w14:textId="77777777" w:rsidR="00CD542D" w:rsidRPr="00CD542D" w:rsidRDefault="00CD542D" w:rsidP="00CD542D">
      <w:pPr>
        <w:rPr>
          <w:rFonts w:ascii="Arial" w:hAnsi="Arial" w:cs="Arial"/>
          <w:b/>
          <w:bCs/>
          <w:sz w:val="22"/>
          <w:szCs w:val="22"/>
          <w:lang w:val="en-US"/>
        </w:rPr>
      </w:pPr>
      <w:r w:rsidRPr="00CD542D">
        <w:rPr>
          <w:rFonts w:ascii="Arial" w:hAnsi="Arial" w:cs="Arial"/>
          <w:b/>
          <w:bCs/>
          <w:sz w:val="22"/>
          <w:szCs w:val="22"/>
          <w:lang w:val="en-US"/>
        </w:rPr>
        <w:t>Toyota Corolla Cross Adventure Edition vanaf 44.295 euro</w:t>
      </w:r>
    </w:p>
    <w:p w14:paraId="03B70024" w14:textId="2513F1C9" w:rsidR="00CD542D" w:rsidRDefault="00CD542D" w:rsidP="00CD542D">
      <w:pPr>
        <w:rPr>
          <w:rFonts w:ascii="Arial" w:hAnsi="Arial" w:cs="Arial"/>
          <w:sz w:val="22"/>
          <w:szCs w:val="22"/>
        </w:rPr>
      </w:pPr>
      <w:r>
        <w:rPr>
          <w:rFonts w:ascii="Arial" w:hAnsi="Arial" w:cs="Arial"/>
          <w:sz w:val="22"/>
          <w:szCs w:val="22"/>
        </w:rPr>
        <w:t>Ook de Corolla Cross Adventure Edition is te herkennen aan de</w:t>
      </w:r>
      <w:r w:rsidRPr="00CD542D">
        <w:rPr>
          <w:rFonts w:ascii="Arial" w:hAnsi="Arial" w:cs="Arial"/>
          <w:sz w:val="22"/>
          <w:szCs w:val="22"/>
        </w:rPr>
        <w:t xml:space="preserve"> Adventure-badge op de B-stijl, Adventure-striping op de achterklep en een zwart Toyota-logo </w:t>
      </w:r>
      <w:r>
        <w:rPr>
          <w:rFonts w:ascii="Arial" w:hAnsi="Arial" w:cs="Arial"/>
          <w:sz w:val="22"/>
          <w:szCs w:val="22"/>
        </w:rPr>
        <w:t>op de achterklep.</w:t>
      </w:r>
      <w:r w:rsidRPr="00CD542D">
        <w:rPr>
          <w:rFonts w:ascii="Arial" w:hAnsi="Arial" w:cs="Arial"/>
          <w:sz w:val="22"/>
          <w:szCs w:val="22"/>
        </w:rPr>
        <w:t xml:space="preserve"> </w:t>
      </w:r>
      <w:r>
        <w:rPr>
          <w:rFonts w:ascii="Arial" w:hAnsi="Arial" w:cs="Arial"/>
          <w:sz w:val="22"/>
          <w:szCs w:val="22"/>
        </w:rPr>
        <w:t xml:space="preserve">Daarnaast zijn </w:t>
      </w:r>
      <w:r w:rsidRPr="00CD542D">
        <w:rPr>
          <w:rFonts w:ascii="Arial" w:hAnsi="Arial" w:cs="Arial"/>
          <w:sz w:val="22"/>
          <w:szCs w:val="22"/>
        </w:rPr>
        <w:t xml:space="preserve">spatlappen voor en achter, Adventure-dorpelinstaplijsten en rubberen </w:t>
      </w:r>
      <w:r w:rsidRPr="00CD542D">
        <w:rPr>
          <w:rFonts w:ascii="Arial" w:hAnsi="Arial" w:cs="Arial"/>
          <w:sz w:val="22"/>
          <w:szCs w:val="22"/>
        </w:rPr>
        <w:lastRenderedPageBreak/>
        <w:t xml:space="preserve">vloermatten standaard. </w:t>
      </w:r>
      <w:r w:rsidR="00720C2B">
        <w:rPr>
          <w:rFonts w:ascii="Arial" w:hAnsi="Arial" w:cs="Arial"/>
          <w:sz w:val="22"/>
          <w:szCs w:val="22"/>
        </w:rPr>
        <w:t>Net als de Yaris Cross en Urban Cruiser beschikt ook de Corolla Cross Adventure Edition over een trekhaak met afneembare kogel.</w:t>
      </w:r>
    </w:p>
    <w:p w14:paraId="25772D9A" w14:textId="77777777" w:rsidR="00CD542D" w:rsidRDefault="00CD542D" w:rsidP="00CD542D">
      <w:pPr>
        <w:rPr>
          <w:rFonts w:ascii="Arial" w:hAnsi="Arial" w:cs="Arial"/>
          <w:sz w:val="22"/>
          <w:szCs w:val="22"/>
        </w:rPr>
      </w:pPr>
    </w:p>
    <w:p w14:paraId="415A766E" w14:textId="743C9E21" w:rsidR="00CD542D" w:rsidRPr="00CD542D" w:rsidRDefault="00CD542D" w:rsidP="00CD542D">
      <w:pPr>
        <w:rPr>
          <w:rFonts w:ascii="Arial" w:hAnsi="Arial" w:cs="Arial"/>
          <w:sz w:val="22"/>
          <w:szCs w:val="22"/>
        </w:rPr>
      </w:pPr>
      <w:r w:rsidRPr="00CD542D">
        <w:rPr>
          <w:rFonts w:ascii="Arial" w:hAnsi="Arial" w:cs="Arial"/>
          <w:sz w:val="22"/>
          <w:szCs w:val="22"/>
        </w:rPr>
        <w:t>Voor de Toyota Corolla Cross Adventure Edition is er keuze uit twee hybride aandrijflijnen. De Hybrid 140 met 103 kW/140 pk is er vanaf 44.295 euro. De Hybrid 180 met 132 kW/180 pk kost 46.295 euro.</w:t>
      </w:r>
    </w:p>
    <w:p w14:paraId="237C5B3E" w14:textId="77777777" w:rsidR="00CD542D" w:rsidRPr="00CD542D" w:rsidRDefault="00CD542D" w:rsidP="00CD542D">
      <w:pPr>
        <w:rPr>
          <w:rFonts w:ascii="Arial" w:hAnsi="Arial" w:cs="Arial"/>
          <w:b/>
          <w:bCs/>
          <w:sz w:val="22"/>
          <w:szCs w:val="22"/>
        </w:rPr>
      </w:pPr>
    </w:p>
    <w:p w14:paraId="74C524C0" w14:textId="77777777" w:rsidR="00CD542D" w:rsidRPr="00CD542D" w:rsidRDefault="00CD542D" w:rsidP="00CD542D">
      <w:pPr>
        <w:rPr>
          <w:rFonts w:ascii="Arial" w:hAnsi="Arial" w:cs="Arial"/>
          <w:b/>
          <w:bCs/>
          <w:sz w:val="22"/>
          <w:szCs w:val="22"/>
          <w:lang w:val="en-US"/>
        </w:rPr>
      </w:pPr>
      <w:r w:rsidRPr="00CD542D">
        <w:rPr>
          <w:rFonts w:ascii="Arial" w:hAnsi="Arial" w:cs="Arial"/>
          <w:b/>
          <w:bCs/>
          <w:sz w:val="22"/>
          <w:szCs w:val="22"/>
          <w:lang w:val="en-US"/>
        </w:rPr>
        <w:t>Toyota bZ4X Adventure Edition AWD vanaf 49.995 euro</w:t>
      </w:r>
    </w:p>
    <w:p w14:paraId="3F55E14A" w14:textId="3EC168B8" w:rsidR="00CD542D" w:rsidRPr="00CD542D" w:rsidRDefault="00CD542D" w:rsidP="00CD542D">
      <w:pPr>
        <w:rPr>
          <w:rFonts w:ascii="Arial" w:hAnsi="Arial" w:cs="Arial"/>
          <w:sz w:val="22"/>
          <w:szCs w:val="22"/>
        </w:rPr>
      </w:pPr>
      <w:r w:rsidRPr="00CD542D">
        <w:rPr>
          <w:rFonts w:ascii="Arial" w:hAnsi="Arial" w:cs="Arial"/>
          <w:sz w:val="22"/>
          <w:szCs w:val="22"/>
        </w:rPr>
        <w:t xml:space="preserve">De volledig elektrische Toyota bZ4X Adventure Edition is standaard voorzien van </w:t>
      </w:r>
      <w:r>
        <w:rPr>
          <w:rFonts w:ascii="Arial" w:hAnsi="Arial" w:cs="Arial"/>
          <w:sz w:val="22"/>
          <w:szCs w:val="22"/>
        </w:rPr>
        <w:t>All-Wheel Drive</w:t>
      </w:r>
      <w:r w:rsidRPr="00CD542D">
        <w:rPr>
          <w:rFonts w:ascii="Arial" w:hAnsi="Arial" w:cs="Arial"/>
          <w:sz w:val="22"/>
          <w:szCs w:val="22"/>
        </w:rPr>
        <w:t>. De aandrijflijn levert 252 kW/343 pk en de batterij heeft een bruto capaciteit van 73,1 kWh. De actieradius bedraagt tot 515 kilometer volgens de WLTP-meetmethode.</w:t>
      </w:r>
    </w:p>
    <w:p w14:paraId="5CB0ACBF" w14:textId="77777777" w:rsidR="00CD542D" w:rsidRPr="00CD542D" w:rsidRDefault="00CD542D" w:rsidP="00CD542D">
      <w:pPr>
        <w:rPr>
          <w:rFonts w:ascii="Arial" w:hAnsi="Arial" w:cs="Arial"/>
          <w:sz w:val="22"/>
          <w:szCs w:val="22"/>
        </w:rPr>
      </w:pPr>
    </w:p>
    <w:p w14:paraId="00E00590" w14:textId="4BFDE458" w:rsidR="00CD542D" w:rsidRPr="00CD542D" w:rsidRDefault="00CD542D" w:rsidP="00CD542D">
      <w:pPr>
        <w:rPr>
          <w:rFonts w:ascii="Arial" w:hAnsi="Arial" w:cs="Arial"/>
          <w:sz w:val="22"/>
          <w:szCs w:val="22"/>
        </w:rPr>
      </w:pPr>
      <w:r w:rsidRPr="00CD542D">
        <w:rPr>
          <w:rFonts w:ascii="Arial" w:hAnsi="Arial" w:cs="Arial"/>
          <w:sz w:val="22"/>
          <w:szCs w:val="22"/>
        </w:rPr>
        <w:t xml:space="preserve">Aan de buitenzijde is </w:t>
      </w:r>
      <w:r w:rsidR="00E84EA7">
        <w:rPr>
          <w:rFonts w:ascii="Arial" w:hAnsi="Arial" w:cs="Arial"/>
          <w:sz w:val="22"/>
          <w:szCs w:val="22"/>
        </w:rPr>
        <w:t xml:space="preserve">ook </w:t>
      </w:r>
      <w:r w:rsidRPr="00CD542D">
        <w:rPr>
          <w:rFonts w:ascii="Arial" w:hAnsi="Arial" w:cs="Arial"/>
          <w:sz w:val="22"/>
          <w:szCs w:val="22"/>
        </w:rPr>
        <w:t>deze uitvoering herkenbaar aan de Adventure-badge op de B-stijl, Adventure-striping op de achterklep</w:t>
      </w:r>
      <w:r w:rsidR="00E84EA7">
        <w:rPr>
          <w:rFonts w:ascii="Arial" w:hAnsi="Arial" w:cs="Arial"/>
          <w:sz w:val="22"/>
          <w:szCs w:val="22"/>
        </w:rPr>
        <w:t xml:space="preserve">, </w:t>
      </w:r>
      <w:r w:rsidRPr="00CD542D">
        <w:rPr>
          <w:rFonts w:ascii="Arial" w:hAnsi="Arial" w:cs="Arial"/>
          <w:sz w:val="22"/>
          <w:szCs w:val="22"/>
        </w:rPr>
        <w:t>zwarte Toyota-logo</w:t>
      </w:r>
      <w:r w:rsidR="00E84EA7">
        <w:rPr>
          <w:rFonts w:ascii="Arial" w:hAnsi="Arial" w:cs="Arial"/>
          <w:sz w:val="22"/>
          <w:szCs w:val="22"/>
        </w:rPr>
        <w:t>’s, s</w:t>
      </w:r>
      <w:r w:rsidRPr="00CD542D">
        <w:rPr>
          <w:rFonts w:ascii="Arial" w:hAnsi="Arial" w:cs="Arial"/>
          <w:sz w:val="22"/>
          <w:szCs w:val="22"/>
        </w:rPr>
        <w:t>patlappen voor en achte</w:t>
      </w:r>
      <w:r w:rsidR="00E84EA7">
        <w:rPr>
          <w:rFonts w:ascii="Arial" w:hAnsi="Arial" w:cs="Arial"/>
          <w:sz w:val="22"/>
          <w:szCs w:val="22"/>
        </w:rPr>
        <w:t xml:space="preserve">r en de trekhaak met afneembare kogel. </w:t>
      </w:r>
      <w:r w:rsidRPr="00CD542D">
        <w:rPr>
          <w:rFonts w:ascii="Arial" w:hAnsi="Arial" w:cs="Arial"/>
          <w:sz w:val="22"/>
          <w:szCs w:val="22"/>
        </w:rPr>
        <w:t xml:space="preserve">Adventure-dorpelinstaplijsten en rubberen vloermatten </w:t>
      </w:r>
      <w:r w:rsidR="003430CF">
        <w:rPr>
          <w:rFonts w:ascii="Arial" w:hAnsi="Arial" w:cs="Arial"/>
          <w:sz w:val="22"/>
          <w:szCs w:val="22"/>
        </w:rPr>
        <w:t>trekken de avontuurlijke look door naar het interieur.</w:t>
      </w:r>
    </w:p>
    <w:p w14:paraId="2D42278D" w14:textId="77777777" w:rsidR="00CD542D" w:rsidRPr="00CD542D" w:rsidRDefault="00CD542D" w:rsidP="00CD542D">
      <w:pPr>
        <w:rPr>
          <w:rFonts w:ascii="Arial" w:hAnsi="Arial" w:cs="Arial"/>
          <w:sz w:val="22"/>
          <w:szCs w:val="22"/>
        </w:rPr>
      </w:pPr>
    </w:p>
    <w:p w14:paraId="5DF41594" w14:textId="0326E2A9" w:rsidR="00CD542D" w:rsidRPr="00CD542D" w:rsidRDefault="00CD542D" w:rsidP="00CD542D">
      <w:pPr>
        <w:rPr>
          <w:rFonts w:ascii="Arial" w:hAnsi="Arial" w:cs="Arial"/>
          <w:sz w:val="22"/>
          <w:szCs w:val="22"/>
        </w:rPr>
      </w:pPr>
      <w:r w:rsidRPr="00CD542D">
        <w:rPr>
          <w:rFonts w:ascii="Arial" w:hAnsi="Arial" w:cs="Arial"/>
          <w:sz w:val="22"/>
          <w:szCs w:val="22"/>
        </w:rPr>
        <w:t xml:space="preserve">De bZ4X Adventure Edition AWD </w:t>
      </w:r>
      <w:r w:rsidR="002C7314">
        <w:rPr>
          <w:rFonts w:ascii="Arial" w:hAnsi="Arial" w:cs="Arial"/>
          <w:sz w:val="22"/>
          <w:szCs w:val="22"/>
        </w:rPr>
        <w:t xml:space="preserve">is te bestellen vanaf </w:t>
      </w:r>
      <w:r w:rsidRPr="00CD542D">
        <w:rPr>
          <w:rFonts w:ascii="Arial" w:hAnsi="Arial" w:cs="Arial"/>
          <w:sz w:val="22"/>
          <w:szCs w:val="22"/>
        </w:rPr>
        <w:t>49.995 euro.</w:t>
      </w:r>
    </w:p>
    <w:p w14:paraId="77ECAD6F" w14:textId="77777777" w:rsidR="00CD542D" w:rsidRPr="00CD542D" w:rsidRDefault="00CD542D" w:rsidP="00CD542D">
      <w:pPr>
        <w:rPr>
          <w:rFonts w:ascii="Arial" w:hAnsi="Arial" w:cs="Arial"/>
          <w:b/>
          <w:bCs/>
          <w:sz w:val="22"/>
          <w:szCs w:val="22"/>
        </w:rPr>
      </w:pPr>
    </w:p>
    <w:p w14:paraId="4DC67B9A" w14:textId="77777777" w:rsidR="00CD542D" w:rsidRPr="000D1C13" w:rsidRDefault="00CD542D" w:rsidP="00CD542D">
      <w:pPr>
        <w:rPr>
          <w:rFonts w:ascii="Arial" w:hAnsi="Arial" w:cs="Arial"/>
          <w:b/>
          <w:bCs/>
          <w:sz w:val="22"/>
          <w:szCs w:val="22"/>
          <w:lang w:val="en-US"/>
        </w:rPr>
      </w:pPr>
      <w:r w:rsidRPr="000D1C13">
        <w:rPr>
          <w:rFonts w:ascii="Arial" w:hAnsi="Arial" w:cs="Arial"/>
          <w:b/>
          <w:bCs/>
          <w:sz w:val="22"/>
          <w:szCs w:val="22"/>
          <w:lang w:val="en-US"/>
        </w:rPr>
        <w:t>Toyota bZ4X Touring Adventure Edition AWD vanaf 54.995 euro</w:t>
      </w:r>
    </w:p>
    <w:p w14:paraId="2ADD9EC3" w14:textId="54BEEDAC" w:rsidR="00CD542D" w:rsidRPr="00CD542D" w:rsidRDefault="00CD542D" w:rsidP="00CD542D">
      <w:pPr>
        <w:rPr>
          <w:rFonts w:ascii="Arial" w:hAnsi="Arial" w:cs="Arial"/>
          <w:sz w:val="22"/>
          <w:szCs w:val="22"/>
        </w:rPr>
      </w:pPr>
      <w:r w:rsidRPr="00CD542D">
        <w:rPr>
          <w:rFonts w:ascii="Arial" w:hAnsi="Arial" w:cs="Arial"/>
          <w:sz w:val="22"/>
          <w:szCs w:val="22"/>
        </w:rPr>
        <w:t xml:space="preserve">De Toyota bZ4X Touring Adventure Edition AWD combineert </w:t>
      </w:r>
      <w:r>
        <w:rPr>
          <w:rFonts w:ascii="Arial" w:hAnsi="Arial" w:cs="Arial"/>
          <w:sz w:val="22"/>
          <w:szCs w:val="22"/>
        </w:rPr>
        <w:t xml:space="preserve">All-Wheel Drive </w:t>
      </w:r>
      <w:r w:rsidRPr="00CD542D">
        <w:rPr>
          <w:rFonts w:ascii="Arial" w:hAnsi="Arial" w:cs="Arial"/>
          <w:sz w:val="22"/>
          <w:szCs w:val="22"/>
        </w:rPr>
        <w:t>met een vermogen van 280 kW/380 pk. Dankzij de batterij met een bruto capaciteit van 74,7 kWh bedraagt de actieradius tot 528 kilometer volgens de WLTP-meetmethode.</w:t>
      </w:r>
    </w:p>
    <w:p w14:paraId="13206D71" w14:textId="77777777" w:rsidR="00CD542D" w:rsidRPr="00CD542D" w:rsidRDefault="00CD542D" w:rsidP="00CD542D">
      <w:pPr>
        <w:rPr>
          <w:rFonts w:ascii="Arial" w:hAnsi="Arial" w:cs="Arial"/>
          <w:sz w:val="22"/>
          <w:szCs w:val="22"/>
        </w:rPr>
      </w:pPr>
    </w:p>
    <w:p w14:paraId="5E135048" w14:textId="2CBDE202" w:rsidR="00CD542D" w:rsidRPr="00CD542D" w:rsidRDefault="00CD542D" w:rsidP="00CD542D">
      <w:pPr>
        <w:rPr>
          <w:rFonts w:ascii="Arial" w:hAnsi="Arial" w:cs="Arial"/>
          <w:sz w:val="22"/>
          <w:szCs w:val="22"/>
        </w:rPr>
      </w:pPr>
      <w:r w:rsidRPr="1094372A">
        <w:rPr>
          <w:rFonts w:ascii="Arial" w:hAnsi="Arial" w:cs="Arial"/>
          <w:sz w:val="22"/>
          <w:szCs w:val="22"/>
        </w:rPr>
        <w:t>Ook deze Adventure Edition krijgt een Adventure-badge op de B-stijl, Adventure-striping op de achterklep en zwarte Toyota-logo’s. De praktische extra’s bestaan uit spatlappen voor en achter, rubberen vloermatten en een trekhaak met afneembare kogel</w:t>
      </w:r>
      <w:r w:rsidR="003430CF">
        <w:rPr>
          <w:rFonts w:ascii="Arial" w:hAnsi="Arial" w:cs="Arial"/>
          <w:sz w:val="22"/>
          <w:szCs w:val="22"/>
        </w:rPr>
        <w:t xml:space="preserve">. </w:t>
      </w:r>
      <w:r w:rsidRPr="1094372A">
        <w:rPr>
          <w:rFonts w:ascii="Arial" w:hAnsi="Arial" w:cs="Arial"/>
          <w:sz w:val="22"/>
          <w:szCs w:val="22"/>
        </w:rPr>
        <w:t>Adventure-dorpelinstaplijsten maken de uitvoering compleet.</w:t>
      </w:r>
    </w:p>
    <w:p w14:paraId="25FBB7E5" w14:textId="77777777" w:rsidR="00CD542D" w:rsidRPr="00CD542D" w:rsidRDefault="00CD542D" w:rsidP="00CD542D">
      <w:pPr>
        <w:rPr>
          <w:rFonts w:ascii="Arial" w:hAnsi="Arial" w:cs="Arial"/>
          <w:sz w:val="22"/>
          <w:szCs w:val="22"/>
        </w:rPr>
      </w:pPr>
    </w:p>
    <w:p w14:paraId="7D0E1CEC" w14:textId="3C61571B" w:rsidR="00CD542D" w:rsidRDefault="00CD542D" w:rsidP="00CD542D">
      <w:pPr>
        <w:rPr>
          <w:rFonts w:ascii="Arial" w:hAnsi="Arial" w:cs="Arial"/>
          <w:sz w:val="22"/>
          <w:szCs w:val="22"/>
        </w:rPr>
      </w:pPr>
      <w:r w:rsidRPr="00CD542D">
        <w:rPr>
          <w:rFonts w:ascii="Arial" w:hAnsi="Arial" w:cs="Arial"/>
          <w:sz w:val="22"/>
          <w:szCs w:val="22"/>
        </w:rPr>
        <w:t xml:space="preserve">De bZ4X Touring Adventure Edition AWD is </w:t>
      </w:r>
      <w:r w:rsidR="0051570F">
        <w:rPr>
          <w:rFonts w:ascii="Arial" w:hAnsi="Arial" w:cs="Arial"/>
          <w:sz w:val="22"/>
          <w:szCs w:val="22"/>
        </w:rPr>
        <w:t>leverbaar</w:t>
      </w:r>
      <w:r w:rsidRPr="00CD542D">
        <w:rPr>
          <w:rFonts w:ascii="Arial" w:hAnsi="Arial" w:cs="Arial"/>
          <w:sz w:val="22"/>
          <w:szCs w:val="22"/>
        </w:rPr>
        <w:t xml:space="preserve"> vanaf 54.995 euro</w:t>
      </w:r>
      <w:r>
        <w:rPr>
          <w:rFonts w:ascii="Arial" w:hAnsi="Arial" w:cs="Arial"/>
          <w:sz w:val="22"/>
          <w:szCs w:val="22"/>
        </w:rPr>
        <w:t>.</w:t>
      </w:r>
    </w:p>
    <w:p w14:paraId="21787602" w14:textId="77777777" w:rsidR="00CD542D" w:rsidRPr="00B67081" w:rsidRDefault="00CD542D" w:rsidP="00CD542D">
      <w:pPr>
        <w:rPr>
          <w:rFonts w:ascii="Arial" w:hAnsi="Arial" w:cs="Arial"/>
          <w:sz w:val="22"/>
          <w:szCs w:val="22"/>
          <w:lang w:bidi="en-GB"/>
        </w:rPr>
      </w:pPr>
    </w:p>
    <w:p w14:paraId="50C691CD" w14:textId="325EC9A9" w:rsidR="00CD542D" w:rsidRPr="002C7314" w:rsidRDefault="002C7314" w:rsidP="00CD542D">
      <w:pPr>
        <w:rPr>
          <w:rFonts w:ascii="Arial" w:hAnsi="Arial" w:cs="Arial"/>
          <w:b/>
          <w:bCs/>
          <w:sz w:val="22"/>
          <w:szCs w:val="22"/>
        </w:rPr>
      </w:pPr>
      <w:r w:rsidRPr="002C7314">
        <w:rPr>
          <w:rFonts w:ascii="Arial" w:hAnsi="Arial" w:cs="Arial"/>
          <w:b/>
          <w:bCs/>
          <w:sz w:val="22"/>
          <w:szCs w:val="22"/>
        </w:rPr>
        <w:t>Direct te bestellen</w:t>
      </w:r>
    </w:p>
    <w:p w14:paraId="6CD443E1" w14:textId="4C9492C8" w:rsidR="00CD542D" w:rsidRDefault="002C7314" w:rsidP="00CD542D">
      <w:pPr>
        <w:rPr>
          <w:rFonts w:ascii="Arial" w:hAnsi="Arial" w:cs="Arial"/>
          <w:sz w:val="22"/>
          <w:szCs w:val="22"/>
        </w:rPr>
      </w:pPr>
      <w:r>
        <w:rPr>
          <w:rFonts w:ascii="Arial" w:hAnsi="Arial" w:cs="Arial"/>
          <w:sz w:val="22"/>
          <w:szCs w:val="22"/>
        </w:rPr>
        <w:t xml:space="preserve">Alle Adventure Editions zijn vanaf </w:t>
      </w:r>
      <w:r w:rsidR="004476AD">
        <w:rPr>
          <w:rFonts w:ascii="Arial" w:hAnsi="Arial" w:cs="Arial"/>
          <w:sz w:val="22"/>
          <w:szCs w:val="22"/>
        </w:rPr>
        <w:t>nu te bestellen bij de Toyota-dealer. De eerste exemplaren worden nog dit najaar geleverd.</w:t>
      </w:r>
    </w:p>
    <w:p w14:paraId="263D09D9" w14:textId="77777777" w:rsidR="00CD542D" w:rsidRDefault="00CD542D" w:rsidP="00CD542D">
      <w:pPr>
        <w:rPr>
          <w:rFonts w:ascii="Arial" w:hAnsi="Arial" w:cs="Arial"/>
          <w:sz w:val="22"/>
          <w:szCs w:val="22"/>
        </w:rPr>
      </w:pPr>
    </w:p>
    <w:p w14:paraId="0EAF8E18" w14:textId="77777777" w:rsidR="00CD542D" w:rsidRDefault="00CD542D" w:rsidP="00CD542D">
      <w:pPr>
        <w:rPr>
          <w:rFonts w:ascii="Arial" w:hAnsi="Arial" w:cs="Arial"/>
          <w:sz w:val="22"/>
          <w:szCs w:val="22"/>
        </w:rPr>
      </w:pPr>
    </w:p>
    <w:p w14:paraId="7FEAF466" w14:textId="77777777" w:rsidR="00CD542D" w:rsidRDefault="00CD542D" w:rsidP="00CD542D">
      <w:pPr>
        <w:rPr>
          <w:rFonts w:ascii="Arial" w:hAnsi="Arial" w:cs="Arial"/>
          <w:sz w:val="22"/>
          <w:szCs w:val="22"/>
        </w:rPr>
      </w:pPr>
    </w:p>
    <w:p w14:paraId="73AEEA68" w14:textId="77777777" w:rsidR="00CD542D" w:rsidRDefault="00CD542D" w:rsidP="00CD542D">
      <w:pPr>
        <w:rPr>
          <w:rFonts w:ascii="Arial" w:hAnsi="Arial" w:cs="Arial"/>
          <w:sz w:val="22"/>
          <w:szCs w:val="22"/>
        </w:rPr>
      </w:pPr>
    </w:p>
    <w:p w14:paraId="186393A4" w14:textId="77777777" w:rsidR="00CD542D" w:rsidRDefault="00CD542D" w:rsidP="00CD542D">
      <w:pPr>
        <w:rPr>
          <w:rFonts w:ascii="Arial" w:hAnsi="Arial" w:cs="Arial"/>
          <w:sz w:val="22"/>
          <w:szCs w:val="22"/>
        </w:rPr>
      </w:pPr>
    </w:p>
    <w:p w14:paraId="3F23B7CB" w14:textId="77777777" w:rsidR="00CD542D" w:rsidRDefault="00CD542D" w:rsidP="00CD542D">
      <w:pPr>
        <w:rPr>
          <w:rFonts w:ascii="Arial" w:hAnsi="Arial" w:cs="Arial"/>
          <w:sz w:val="22"/>
          <w:szCs w:val="22"/>
        </w:rPr>
      </w:pPr>
    </w:p>
    <w:p w14:paraId="584ECFF2" w14:textId="77777777" w:rsidR="00CD542D" w:rsidRPr="00356713" w:rsidRDefault="00CD542D" w:rsidP="00CD542D">
      <w:pPr>
        <w:rPr>
          <w:rFonts w:ascii="Arial" w:hAnsi="Arial" w:cs="Arial"/>
          <w:sz w:val="22"/>
          <w:szCs w:val="22"/>
        </w:rPr>
      </w:pPr>
    </w:p>
    <w:p w14:paraId="628C51A7" w14:textId="77777777" w:rsidR="00CD542D" w:rsidRDefault="00CD542D" w:rsidP="00CD542D">
      <w:pPr>
        <w:pStyle w:val="Voettekst"/>
        <w:rPr>
          <w:rFonts w:ascii="Arial" w:hAnsi="Arial" w:cs="Arial"/>
          <w:b/>
          <w:bCs/>
          <w:sz w:val="16"/>
          <w:szCs w:val="16"/>
        </w:rPr>
      </w:pPr>
      <w:r w:rsidRPr="1E68CE55">
        <w:rPr>
          <w:rFonts w:ascii="Arial" w:hAnsi="Arial" w:cs="Arial"/>
          <w:b/>
          <w:bCs/>
          <w:sz w:val="16"/>
          <w:szCs w:val="16"/>
        </w:rPr>
        <w:t xml:space="preserve">Noot aan redacteuren: </w:t>
      </w:r>
    </w:p>
    <w:p w14:paraId="3C254C3C" w14:textId="77777777" w:rsidR="00CD542D" w:rsidRDefault="00CD542D" w:rsidP="00CD542D">
      <w:pPr>
        <w:pStyle w:val="Voettekst"/>
        <w:rPr>
          <w:rFonts w:ascii="Arial" w:hAnsi="Arial" w:cs="Arial"/>
          <w:sz w:val="16"/>
          <w:szCs w:val="16"/>
        </w:rPr>
      </w:pPr>
    </w:p>
    <w:p w14:paraId="7DEA6818" w14:textId="77777777" w:rsidR="00CD542D" w:rsidRDefault="00CD542D" w:rsidP="00CD542D">
      <w:pPr>
        <w:pStyle w:val="Voettekst"/>
      </w:pPr>
      <w:r w:rsidRPr="1E68CE55">
        <w:rPr>
          <w:rFonts w:ascii="Arial" w:hAnsi="Arial" w:cs="Arial"/>
          <w:sz w:val="16"/>
          <w:szCs w:val="16"/>
        </w:rPr>
        <w:fldChar w:fldCharType="begin"/>
      </w:r>
      <w:r w:rsidRPr="1E68CE55">
        <w:rPr>
          <w:rFonts w:ascii="Arial" w:hAnsi="Arial" w:cs="Arial"/>
          <w:sz w:val="16"/>
          <w:szCs w:val="16"/>
        </w:rPr>
        <w:instrText xml:space="preserve"> DOCPROPERTY "varNootRedacteuren" \* MERGEFORMAT </w:instrText>
      </w:r>
      <w:r w:rsidRPr="1E68CE55">
        <w:rPr>
          <w:rFonts w:ascii="Arial" w:hAnsi="Arial" w:cs="Arial"/>
          <w:sz w:val="16"/>
          <w:szCs w:val="16"/>
        </w:rPr>
        <w:fldChar w:fldCharType="separate"/>
      </w:r>
      <w:r w:rsidRPr="1E68CE55">
        <w:rPr>
          <w:rFonts w:ascii="Arial" w:hAnsi="Arial" w:cs="Arial"/>
          <w:sz w:val="16"/>
          <w:szCs w:val="16"/>
        </w:rPr>
        <w:t>Voor meer informatie kunt u contact opnemen met de afdeling Press &amp; Public Affairs, telefoon 0162 585 377, of kijk op pers.toyota.nl voor extra informatie en beeldmateriaal.</w:t>
      </w:r>
      <w:r w:rsidRPr="1E68CE55">
        <w:rPr>
          <w:rFonts w:ascii="Arial" w:hAnsi="Arial" w:cs="Arial"/>
          <w:sz w:val="16"/>
          <w:szCs w:val="16"/>
        </w:rPr>
        <w:fldChar w:fldCharType="end"/>
      </w:r>
    </w:p>
    <w:p w14:paraId="24A859CE" w14:textId="77777777" w:rsidR="00CD542D" w:rsidRDefault="00CD542D" w:rsidP="00CD542D"/>
    <w:p w14:paraId="6989FBB1" w14:textId="77777777" w:rsidR="00CD542D" w:rsidRDefault="00CD542D" w:rsidP="00CD542D"/>
    <w:p w14:paraId="6D89968E" w14:textId="77777777" w:rsidR="00DD7204" w:rsidRDefault="00DD7204"/>
    <w:sectPr w:rsidR="00DD7204" w:rsidSect="00CD542D">
      <w:headerReference w:type="default" r:id="rId14"/>
      <w:footerReference w:type="even" r:id="rId15"/>
      <w:footerReference w:type="default" r:id="rId16"/>
      <w:footerReference w:type="first" r:id="rId17"/>
      <w:type w:val="continuous"/>
      <w:pgSz w:w="11906" w:h="16838" w:code="9"/>
      <w:pgMar w:top="1418" w:right="2125" w:bottom="1418" w:left="1134"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9AA0" w14:textId="77777777" w:rsidR="00993E0B" w:rsidRDefault="00993E0B" w:rsidP="008A4347">
      <w:r>
        <w:separator/>
      </w:r>
    </w:p>
  </w:endnote>
  <w:endnote w:type="continuationSeparator" w:id="0">
    <w:p w14:paraId="5A7E0E67" w14:textId="77777777" w:rsidR="00993E0B" w:rsidRDefault="00993E0B" w:rsidP="008A4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F816" w14:textId="77777777" w:rsidR="00CD542D" w:rsidRPr="00DA40FD" w:rsidRDefault="00CD542D">
    <w:pPr>
      <w:pStyle w:val="Voettekst"/>
      <w:framePr w:wrap="around" w:vAnchor="text" w:hAnchor="margin" w:xAlign="right" w:y="1"/>
      <w:rPr>
        <w:rStyle w:val="Paginanummer"/>
        <w:rFonts w:eastAsia="Yu Gothic Light"/>
      </w:rPr>
    </w:pPr>
    <w:r w:rsidRPr="00DA40FD">
      <w:rPr>
        <w:rStyle w:val="Paginanummer"/>
        <w:rFonts w:eastAsia="Yu Gothic Light"/>
      </w:rPr>
      <w:fldChar w:fldCharType="begin"/>
    </w:r>
    <w:r w:rsidRPr="00DA40FD">
      <w:rPr>
        <w:rStyle w:val="Paginanummer"/>
        <w:rFonts w:eastAsia="Yu Gothic Light"/>
      </w:rPr>
      <w:instrText xml:space="preserve">PAGE  </w:instrText>
    </w:r>
    <w:r w:rsidRPr="00DA40FD">
      <w:rPr>
        <w:rStyle w:val="Paginanummer"/>
        <w:rFonts w:eastAsia="Yu Gothic Light"/>
      </w:rPr>
      <w:fldChar w:fldCharType="end"/>
    </w:r>
  </w:p>
  <w:p w14:paraId="61874B8B" w14:textId="77777777" w:rsidR="00CD542D" w:rsidRDefault="00CD542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B0C1A" w14:textId="77777777" w:rsidR="00CD542D" w:rsidRDefault="00CD542D">
    <w:pPr>
      <w:pStyle w:val="Voettekst"/>
      <w:ind w:left="108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7E4F" w14:textId="77777777" w:rsidR="00CD542D" w:rsidRDefault="00CD542D">
    <w:pPr>
      <w:pStyle w:val="Voettekst"/>
      <w:tabs>
        <w:tab w:val="clear" w:pos="8306"/>
        <w:tab w:val="right" w:pos="8647"/>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4347" w14:textId="77777777" w:rsidR="00CD542D" w:rsidRPr="00DA40FD" w:rsidRDefault="00CD542D">
    <w:pPr>
      <w:pStyle w:val="Voettekst"/>
      <w:framePr w:wrap="around" w:vAnchor="text" w:hAnchor="margin" w:xAlign="right" w:y="1"/>
      <w:rPr>
        <w:rStyle w:val="Paginanummer"/>
        <w:rFonts w:eastAsia="Yu Gothic Light"/>
      </w:rPr>
    </w:pPr>
    <w:r w:rsidRPr="00DA40FD">
      <w:rPr>
        <w:rStyle w:val="Paginanummer"/>
        <w:rFonts w:eastAsia="Yu Gothic Light"/>
      </w:rPr>
      <w:fldChar w:fldCharType="begin"/>
    </w:r>
    <w:r w:rsidRPr="00DA40FD">
      <w:rPr>
        <w:rStyle w:val="Paginanummer"/>
        <w:rFonts w:eastAsia="Yu Gothic Light"/>
      </w:rPr>
      <w:instrText xml:space="preserve">PAGE  </w:instrText>
    </w:r>
    <w:r w:rsidRPr="00DA40FD">
      <w:rPr>
        <w:rStyle w:val="Paginanummer"/>
        <w:rFonts w:eastAsia="Yu Gothic Light"/>
      </w:rPr>
      <w:fldChar w:fldCharType="end"/>
    </w:r>
  </w:p>
  <w:p w14:paraId="40FB069C" w14:textId="77777777" w:rsidR="00CD542D" w:rsidRDefault="00CD542D">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BEE2" w14:textId="77777777" w:rsidR="00CD542D" w:rsidRDefault="00CD542D">
    <w:pPr>
      <w:pStyle w:val="Voettekst"/>
      <w:ind w:left="1080"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9838" w14:textId="77777777" w:rsidR="00CD542D" w:rsidRDefault="00CD542D">
    <w:pPr>
      <w:pStyle w:val="Voettekst"/>
      <w:ind w:left="1080"/>
      <w:rPr>
        <w:rFonts w:ascii="Arial" w:hAnsi="Arial" w:cs="Arial"/>
        <w:sz w:val="16"/>
      </w:rPr>
    </w:pPr>
    <w:r>
      <w:rPr>
        <w:rFonts w:ascii="Arial" w:hAnsi="Arial" w:cs="Arial"/>
        <w:b/>
        <w:bCs/>
        <w:sz w:val="16"/>
      </w:rPr>
      <w:t>Noot aan redacteuren:</w:t>
    </w:r>
    <w:r>
      <w:rPr>
        <w:sz w:val="16"/>
      </w:rPr>
      <w:t xml:space="preserve"> </w:t>
    </w:r>
    <w:r>
      <w:rPr>
        <w:rFonts w:ascii="Arial" w:hAnsi="Arial" w:cs="Arial"/>
        <w:sz w:val="16"/>
        <w:lang w:val="en-US"/>
      </w:rPr>
      <w:fldChar w:fldCharType="begin"/>
    </w:r>
    <w:r>
      <w:rPr>
        <w:rFonts w:ascii="Arial" w:hAnsi="Arial" w:cs="Arial"/>
        <w:sz w:val="16"/>
      </w:rPr>
      <w:instrText xml:space="preserve"> DOCPROPERTY "varNootRedacteuren" \* MERGEFORMAT </w:instrText>
    </w:r>
    <w:r>
      <w:rPr>
        <w:rFonts w:ascii="Arial" w:hAnsi="Arial" w:cs="Arial"/>
        <w:sz w:val="16"/>
        <w:lang w:val="en-US"/>
      </w:rPr>
      <w:fldChar w:fldCharType="separate"/>
    </w:r>
    <w:r>
      <w:rPr>
        <w:rFonts w:ascii="Arial" w:hAnsi="Arial" w:cs="Arial"/>
        <w:b/>
        <w:bCs/>
        <w:sz w:val="16"/>
      </w:rPr>
      <w:t>Fout! Onbekende naam voor documenteigenschap.</w:t>
    </w:r>
    <w:r>
      <w:rPr>
        <w:rFonts w:ascii="Arial" w:hAnsi="Arial" w:cs="Arial"/>
        <w:sz w:val="16"/>
        <w:lang w:val="en-US"/>
      </w:rPr>
      <w:fldChar w:fldCharType="end"/>
    </w:r>
  </w:p>
  <w:p w14:paraId="6E149C18" w14:textId="77777777" w:rsidR="00CD542D" w:rsidRDefault="00CD542D">
    <w:pPr>
      <w:pStyle w:val="Voettekst"/>
      <w:ind w:left="1080"/>
      <w:rPr>
        <w:sz w:val="16"/>
      </w:rPr>
    </w:pPr>
    <w:r>
      <w:rPr>
        <w:rFonts w:ascii="Arial" w:hAnsi="Arial" w:cs="Arial"/>
        <w:sz w:val="16"/>
        <w:lang w:val="en-US"/>
      </w:rPr>
      <w:fldChar w:fldCharType="begin"/>
    </w:r>
    <w:r>
      <w:rPr>
        <w:rFonts w:ascii="Arial" w:hAnsi="Arial" w:cs="Arial"/>
        <w:sz w:val="16"/>
      </w:rPr>
      <w:instrText xml:space="preserve"> DOCPROPERTY "varMedia" \* MERGEFORMAT </w:instrText>
    </w:r>
    <w:r>
      <w:rPr>
        <w:rFonts w:ascii="Arial" w:hAnsi="Arial" w:cs="Arial"/>
        <w:sz w:val="16"/>
        <w:lang w:val="en-US"/>
      </w:rPr>
      <w:fldChar w:fldCharType="separate"/>
    </w:r>
    <w:r>
      <w:rPr>
        <w:rFonts w:ascii="Arial" w:hAnsi="Arial" w:cs="Arial"/>
        <w:b/>
        <w:bCs/>
        <w:sz w:val="16"/>
      </w:rPr>
      <w:t>Fout! Onbekende naam voor documenteigenschap.</w:t>
    </w:r>
    <w:r>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A47E" w14:textId="77777777" w:rsidR="00993E0B" w:rsidRDefault="00993E0B" w:rsidP="008A4347">
      <w:r>
        <w:separator/>
      </w:r>
    </w:p>
  </w:footnote>
  <w:footnote w:type="continuationSeparator" w:id="0">
    <w:p w14:paraId="319A6B53" w14:textId="77777777" w:rsidR="00993E0B" w:rsidRDefault="00993E0B" w:rsidP="008A4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8766" w14:textId="77777777" w:rsidR="00CD542D" w:rsidRPr="00DA40FD" w:rsidRDefault="00CD542D">
    <w:pPr>
      <w:pStyle w:val="Koptekst"/>
      <w:rPr>
        <w:rStyle w:val="Paginanummer"/>
        <w:rFonts w:ascii="Arial" w:eastAsia="Yu Gothic Light" w:hAnsi="Arial" w:cs="Arial"/>
        <w:sz w:val="22"/>
      </w:rPr>
    </w:pPr>
    <w:r w:rsidRPr="00F4118C">
      <w:rPr>
        <w:rFonts w:ascii="Arial" w:hAnsi="Arial" w:cs="Arial"/>
        <w:sz w:val="22"/>
      </w:rPr>
      <w:t xml:space="preserve">Blz: </w:t>
    </w:r>
    <w:r w:rsidRPr="00DA40FD">
      <w:rPr>
        <w:rStyle w:val="Paginanummer"/>
        <w:rFonts w:ascii="Arial" w:eastAsia="Yu Gothic Light" w:hAnsi="Arial" w:cs="Arial"/>
        <w:sz w:val="22"/>
      </w:rPr>
      <w:fldChar w:fldCharType="begin"/>
    </w:r>
    <w:r w:rsidRPr="00DA40FD">
      <w:rPr>
        <w:rStyle w:val="Paginanummer"/>
        <w:rFonts w:ascii="Arial" w:eastAsia="Yu Gothic Light" w:hAnsi="Arial" w:cs="Arial"/>
        <w:sz w:val="22"/>
      </w:rPr>
      <w:instrText xml:space="preserve"> PAGE </w:instrText>
    </w:r>
    <w:r w:rsidRPr="00DA40FD">
      <w:rPr>
        <w:rStyle w:val="Paginanummer"/>
        <w:rFonts w:ascii="Arial" w:eastAsia="Yu Gothic Light" w:hAnsi="Arial" w:cs="Arial"/>
        <w:sz w:val="22"/>
      </w:rPr>
      <w:fldChar w:fldCharType="separate"/>
    </w:r>
    <w:r w:rsidRPr="00DA40FD">
      <w:rPr>
        <w:rStyle w:val="Paginanummer"/>
        <w:rFonts w:ascii="Arial" w:eastAsia="Yu Gothic Light" w:hAnsi="Arial" w:cs="Arial"/>
        <w:noProof/>
        <w:sz w:val="22"/>
      </w:rPr>
      <w:t>1</w:t>
    </w:r>
    <w:r w:rsidRPr="00DA40FD">
      <w:rPr>
        <w:rStyle w:val="Paginanummer"/>
        <w:rFonts w:ascii="Arial" w:eastAsia="Yu Gothic Light" w:hAnsi="Arial" w:cs="Arial"/>
        <w:sz w:val="22"/>
      </w:rPr>
      <w:fldChar w:fldCharType="end"/>
    </w:r>
  </w:p>
  <w:p w14:paraId="116A3AA2" w14:textId="77777777" w:rsidR="00CD542D" w:rsidRDefault="00CD542D">
    <w:pPr>
      <w:pStyle w:val="Koptekst"/>
      <w:rPr>
        <w:rFonts w:ascii="Arial" w:hAnsi="Arial" w:cs="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711F" w14:textId="77777777" w:rsidR="00CD542D" w:rsidRDefault="00CD542D">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903F" w14:textId="77777777" w:rsidR="008A4347" w:rsidRPr="008A4347" w:rsidRDefault="00CD542D" w:rsidP="008A4347">
    <w:pPr>
      <w:rPr>
        <w:rFonts w:ascii="Arial" w:hAnsi="Arial" w:cs="Arial"/>
        <w:sz w:val="36"/>
        <w:szCs w:val="36"/>
        <w:lang w:eastAsia="en-US"/>
      </w:rPr>
    </w:pPr>
    <w:r w:rsidRPr="008A4347">
      <w:rPr>
        <w:rFonts w:ascii="Arial" w:hAnsi="Arial" w:cs="Arial"/>
        <w:sz w:val="22"/>
        <w:szCs w:val="22"/>
      </w:rPr>
      <w:t xml:space="preserve">Persinfo: </w:t>
    </w:r>
    <w:r w:rsidR="008A4347" w:rsidRPr="008A4347">
      <w:rPr>
        <w:rFonts w:ascii="Arial" w:hAnsi="Arial" w:cs="Arial"/>
        <w:sz w:val="22"/>
        <w:szCs w:val="22"/>
        <w:lang w:eastAsia="en-US"/>
      </w:rPr>
      <w:t>Klaar voor avontuur: Toyota introduceert Adventure Editions</w:t>
    </w:r>
  </w:p>
  <w:p w14:paraId="30E7088D" w14:textId="6487540F" w:rsidR="00CD542D" w:rsidRPr="008A4347" w:rsidRDefault="00CD542D" w:rsidP="008A4347">
    <w:pPr>
      <w:rPr>
        <w:rFonts w:ascii="Arial" w:hAnsi="Arial" w:cs="Arial"/>
        <w:sz w:val="22"/>
      </w:rPr>
    </w:pPr>
    <w:r w:rsidRPr="008A4347">
      <w:rPr>
        <w:rFonts w:ascii="Arial" w:hAnsi="Arial" w:cs="Arial"/>
        <w:sz w:val="22"/>
      </w:rPr>
      <w:t xml:space="preserve">Datum: </w:t>
    </w:r>
    <w:r w:rsidR="005D0FE4">
      <w:rPr>
        <w:rFonts w:ascii="Arial" w:hAnsi="Arial" w:cs="Arial"/>
        <w:sz w:val="22"/>
      </w:rPr>
      <w:t>2</w:t>
    </w:r>
    <w:r w:rsidR="008A4347">
      <w:rPr>
        <w:rFonts w:ascii="Arial" w:hAnsi="Arial" w:cs="Arial"/>
        <w:sz w:val="22"/>
      </w:rPr>
      <w:t xml:space="preserve"> november</w:t>
    </w:r>
  </w:p>
  <w:p w14:paraId="2A3FE037" w14:textId="77777777" w:rsidR="00CD542D" w:rsidRPr="00DA40FD" w:rsidRDefault="00CD542D">
    <w:pPr>
      <w:pStyle w:val="Koptekst"/>
      <w:rPr>
        <w:rStyle w:val="Paginanummer"/>
        <w:rFonts w:ascii="Arial" w:eastAsia="Yu Gothic Light" w:hAnsi="Arial" w:cs="Arial"/>
        <w:sz w:val="22"/>
      </w:rPr>
    </w:pPr>
    <w:r w:rsidRPr="00EF3257">
      <w:rPr>
        <w:rFonts w:ascii="Arial" w:hAnsi="Arial" w:cs="Arial"/>
        <w:sz w:val="22"/>
      </w:rPr>
      <w:t xml:space="preserve">Blz: </w:t>
    </w:r>
    <w:r w:rsidRPr="00DA40FD">
      <w:rPr>
        <w:rStyle w:val="Paginanummer"/>
        <w:rFonts w:ascii="Arial" w:eastAsia="Yu Gothic Light" w:hAnsi="Arial" w:cs="Arial"/>
        <w:sz w:val="22"/>
      </w:rPr>
      <w:fldChar w:fldCharType="begin"/>
    </w:r>
    <w:r w:rsidRPr="00DA40FD">
      <w:rPr>
        <w:rStyle w:val="Paginanummer"/>
        <w:rFonts w:ascii="Arial" w:eastAsia="Yu Gothic Light" w:hAnsi="Arial" w:cs="Arial"/>
        <w:sz w:val="22"/>
      </w:rPr>
      <w:instrText xml:space="preserve"> PAGE </w:instrText>
    </w:r>
    <w:r w:rsidRPr="00DA40FD">
      <w:rPr>
        <w:rStyle w:val="Paginanummer"/>
        <w:rFonts w:ascii="Arial" w:eastAsia="Yu Gothic Light" w:hAnsi="Arial" w:cs="Arial"/>
        <w:sz w:val="22"/>
      </w:rPr>
      <w:fldChar w:fldCharType="separate"/>
    </w:r>
    <w:r w:rsidRPr="00DA40FD">
      <w:rPr>
        <w:rStyle w:val="Paginanummer"/>
        <w:rFonts w:ascii="Arial" w:eastAsia="Yu Gothic Light" w:hAnsi="Arial" w:cs="Arial"/>
        <w:noProof/>
        <w:sz w:val="22"/>
      </w:rPr>
      <w:t>2</w:t>
    </w:r>
    <w:r w:rsidRPr="00DA40FD">
      <w:rPr>
        <w:rStyle w:val="Paginanummer"/>
        <w:rFonts w:ascii="Arial" w:eastAsia="Yu Gothic Light" w:hAnsi="Arial" w:cs="Arial"/>
        <w:sz w:val="22"/>
      </w:rPr>
      <w:fldChar w:fldCharType="end"/>
    </w:r>
  </w:p>
  <w:p w14:paraId="6F897365" w14:textId="77777777" w:rsidR="00CD542D" w:rsidRDefault="00CD542D">
    <w:pPr>
      <w:pStyle w:val="Koptekst"/>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97D"/>
    <w:multiLevelType w:val="hybridMultilevel"/>
    <w:tmpl w:val="AFFE3030"/>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1" w15:restartNumberingAfterBreak="0">
    <w:nsid w:val="07725A0E"/>
    <w:multiLevelType w:val="multilevel"/>
    <w:tmpl w:val="1A44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E07D4"/>
    <w:multiLevelType w:val="hybridMultilevel"/>
    <w:tmpl w:val="EE28291E"/>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3" w15:restartNumberingAfterBreak="0">
    <w:nsid w:val="334E7F76"/>
    <w:multiLevelType w:val="hybridMultilevel"/>
    <w:tmpl w:val="301E51A2"/>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4" w15:restartNumberingAfterBreak="0">
    <w:nsid w:val="65C33EC2"/>
    <w:multiLevelType w:val="hybridMultilevel"/>
    <w:tmpl w:val="80105D82"/>
    <w:lvl w:ilvl="0" w:tplc="08090001">
      <w:start w:val="1"/>
      <w:numFmt w:val="bullet"/>
      <w:lvlText w:val=""/>
      <w:lvlJc w:val="left"/>
      <w:pPr>
        <w:ind w:left="1053" w:hanging="360"/>
      </w:pPr>
      <w:rPr>
        <w:rFonts w:ascii="Symbol" w:hAnsi="Symbol" w:hint="default"/>
      </w:rPr>
    </w:lvl>
    <w:lvl w:ilvl="1" w:tplc="08090003">
      <w:start w:val="1"/>
      <w:numFmt w:val="bullet"/>
      <w:lvlText w:val="o"/>
      <w:lvlJc w:val="left"/>
      <w:pPr>
        <w:ind w:left="1773" w:hanging="360"/>
      </w:pPr>
      <w:rPr>
        <w:rFonts w:ascii="Courier New" w:hAnsi="Courier New" w:cs="Courier New" w:hint="default"/>
      </w:rPr>
    </w:lvl>
    <w:lvl w:ilvl="2" w:tplc="08090005">
      <w:start w:val="1"/>
      <w:numFmt w:val="bullet"/>
      <w:lvlText w:val=""/>
      <w:lvlJc w:val="left"/>
      <w:pPr>
        <w:ind w:left="2493" w:hanging="360"/>
      </w:pPr>
      <w:rPr>
        <w:rFonts w:ascii="Wingdings" w:hAnsi="Wingdings" w:hint="default"/>
      </w:rPr>
    </w:lvl>
    <w:lvl w:ilvl="3" w:tplc="08090001">
      <w:start w:val="1"/>
      <w:numFmt w:val="bullet"/>
      <w:lvlText w:val=""/>
      <w:lvlJc w:val="left"/>
      <w:pPr>
        <w:ind w:left="3213" w:hanging="360"/>
      </w:pPr>
      <w:rPr>
        <w:rFonts w:ascii="Symbol" w:hAnsi="Symbol" w:hint="default"/>
      </w:rPr>
    </w:lvl>
    <w:lvl w:ilvl="4" w:tplc="08090003">
      <w:start w:val="1"/>
      <w:numFmt w:val="bullet"/>
      <w:lvlText w:val="o"/>
      <w:lvlJc w:val="left"/>
      <w:pPr>
        <w:ind w:left="3933" w:hanging="360"/>
      </w:pPr>
      <w:rPr>
        <w:rFonts w:ascii="Courier New" w:hAnsi="Courier New" w:cs="Courier New" w:hint="default"/>
      </w:rPr>
    </w:lvl>
    <w:lvl w:ilvl="5" w:tplc="08090005">
      <w:start w:val="1"/>
      <w:numFmt w:val="bullet"/>
      <w:lvlText w:val=""/>
      <w:lvlJc w:val="left"/>
      <w:pPr>
        <w:ind w:left="4653" w:hanging="360"/>
      </w:pPr>
      <w:rPr>
        <w:rFonts w:ascii="Wingdings" w:hAnsi="Wingdings" w:hint="default"/>
      </w:rPr>
    </w:lvl>
    <w:lvl w:ilvl="6" w:tplc="08090001">
      <w:start w:val="1"/>
      <w:numFmt w:val="bullet"/>
      <w:lvlText w:val=""/>
      <w:lvlJc w:val="left"/>
      <w:pPr>
        <w:ind w:left="5373" w:hanging="360"/>
      </w:pPr>
      <w:rPr>
        <w:rFonts w:ascii="Symbol" w:hAnsi="Symbol" w:hint="default"/>
      </w:rPr>
    </w:lvl>
    <w:lvl w:ilvl="7" w:tplc="08090003">
      <w:start w:val="1"/>
      <w:numFmt w:val="bullet"/>
      <w:lvlText w:val="o"/>
      <w:lvlJc w:val="left"/>
      <w:pPr>
        <w:ind w:left="6093" w:hanging="360"/>
      </w:pPr>
      <w:rPr>
        <w:rFonts w:ascii="Courier New" w:hAnsi="Courier New" w:cs="Courier New" w:hint="default"/>
      </w:rPr>
    </w:lvl>
    <w:lvl w:ilvl="8" w:tplc="08090005">
      <w:start w:val="1"/>
      <w:numFmt w:val="bullet"/>
      <w:lvlText w:val=""/>
      <w:lvlJc w:val="left"/>
      <w:pPr>
        <w:ind w:left="6813" w:hanging="360"/>
      </w:pPr>
      <w:rPr>
        <w:rFonts w:ascii="Wingdings" w:hAnsi="Wingdings" w:hint="default"/>
      </w:rPr>
    </w:lvl>
  </w:abstractNum>
  <w:abstractNum w:abstractNumId="5" w15:restartNumberingAfterBreak="0">
    <w:nsid w:val="69A06A95"/>
    <w:multiLevelType w:val="hybridMultilevel"/>
    <w:tmpl w:val="3A08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412929">
    <w:abstractNumId w:val="4"/>
  </w:num>
  <w:num w:numId="2" w16cid:durableId="1379476618">
    <w:abstractNumId w:val="2"/>
  </w:num>
  <w:num w:numId="3" w16cid:durableId="1595817147">
    <w:abstractNumId w:val="0"/>
  </w:num>
  <w:num w:numId="4" w16cid:durableId="1881670012">
    <w:abstractNumId w:val="3"/>
  </w:num>
  <w:num w:numId="5" w16cid:durableId="1835994959">
    <w:abstractNumId w:val="5"/>
  </w:num>
  <w:num w:numId="6" w16cid:durableId="1625312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42D"/>
    <w:rsid w:val="000020FD"/>
    <w:rsid w:val="000664D9"/>
    <w:rsid w:val="000D1C13"/>
    <w:rsid w:val="00243E7F"/>
    <w:rsid w:val="002C7314"/>
    <w:rsid w:val="002F32A5"/>
    <w:rsid w:val="003430CF"/>
    <w:rsid w:val="004476AD"/>
    <w:rsid w:val="00480E2F"/>
    <w:rsid w:val="0051570F"/>
    <w:rsid w:val="00535F0E"/>
    <w:rsid w:val="00541A47"/>
    <w:rsid w:val="005D0FE4"/>
    <w:rsid w:val="005E0D0F"/>
    <w:rsid w:val="00683DFF"/>
    <w:rsid w:val="00720C2B"/>
    <w:rsid w:val="00726409"/>
    <w:rsid w:val="008A4347"/>
    <w:rsid w:val="00993E0B"/>
    <w:rsid w:val="00B34345"/>
    <w:rsid w:val="00B82F11"/>
    <w:rsid w:val="00C45C3C"/>
    <w:rsid w:val="00CA28CA"/>
    <w:rsid w:val="00CD542D"/>
    <w:rsid w:val="00CE5CA9"/>
    <w:rsid w:val="00CF2F75"/>
    <w:rsid w:val="00D94011"/>
    <w:rsid w:val="00DD7204"/>
    <w:rsid w:val="00E0592E"/>
    <w:rsid w:val="00E84EA7"/>
    <w:rsid w:val="00ED4F65"/>
    <w:rsid w:val="00F00F02"/>
    <w:rsid w:val="00F9245D"/>
    <w:rsid w:val="1094372A"/>
    <w:rsid w:val="15D75EA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12E603"/>
  <w15:chartTrackingRefBased/>
  <w15:docId w15:val="{A37F1333-1C6F-4187-9779-D0AFE3A6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42D"/>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D54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D54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D542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D542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D542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D542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542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542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542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542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D542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D542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D542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D542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D54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54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54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542D"/>
    <w:rPr>
      <w:rFonts w:eastAsiaTheme="majorEastAsia" w:cstheme="majorBidi"/>
      <w:color w:val="272727" w:themeColor="text1" w:themeTint="D8"/>
    </w:rPr>
  </w:style>
  <w:style w:type="paragraph" w:styleId="Titel">
    <w:name w:val="Title"/>
    <w:basedOn w:val="Standaard"/>
    <w:next w:val="Standaard"/>
    <w:link w:val="TitelChar"/>
    <w:uiPriority w:val="10"/>
    <w:qFormat/>
    <w:rsid w:val="00CD542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54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54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54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54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542D"/>
    <w:rPr>
      <w:i/>
      <w:iCs/>
      <w:color w:val="404040" w:themeColor="text1" w:themeTint="BF"/>
    </w:rPr>
  </w:style>
  <w:style w:type="paragraph" w:styleId="Lijstalinea">
    <w:name w:val="List Paragraph"/>
    <w:basedOn w:val="Standaard"/>
    <w:uiPriority w:val="34"/>
    <w:qFormat/>
    <w:rsid w:val="00CD542D"/>
    <w:pPr>
      <w:ind w:left="720"/>
      <w:contextualSpacing/>
    </w:pPr>
  </w:style>
  <w:style w:type="character" w:styleId="Intensievebenadrukking">
    <w:name w:val="Intense Emphasis"/>
    <w:basedOn w:val="Standaardalinea-lettertype"/>
    <w:uiPriority w:val="21"/>
    <w:qFormat/>
    <w:rsid w:val="00CD542D"/>
    <w:rPr>
      <w:i/>
      <w:iCs/>
      <w:color w:val="2F5496" w:themeColor="accent1" w:themeShade="BF"/>
    </w:rPr>
  </w:style>
  <w:style w:type="paragraph" w:styleId="Duidelijkcitaat">
    <w:name w:val="Intense Quote"/>
    <w:basedOn w:val="Standaard"/>
    <w:next w:val="Standaard"/>
    <w:link w:val="DuidelijkcitaatChar"/>
    <w:uiPriority w:val="30"/>
    <w:qFormat/>
    <w:rsid w:val="00CD54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D542D"/>
    <w:rPr>
      <w:i/>
      <w:iCs/>
      <w:color w:val="2F5496" w:themeColor="accent1" w:themeShade="BF"/>
    </w:rPr>
  </w:style>
  <w:style w:type="character" w:styleId="Intensieveverwijzing">
    <w:name w:val="Intense Reference"/>
    <w:basedOn w:val="Standaardalinea-lettertype"/>
    <w:uiPriority w:val="32"/>
    <w:qFormat/>
    <w:rsid w:val="00CD542D"/>
    <w:rPr>
      <w:b/>
      <w:bCs/>
      <w:smallCaps/>
      <w:color w:val="2F5496" w:themeColor="accent1" w:themeShade="BF"/>
      <w:spacing w:val="5"/>
    </w:rPr>
  </w:style>
  <w:style w:type="paragraph" w:styleId="Voettekst">
    <w:name w:val="footer"/>
    <w:basedOn w:val="Standaard"/>
    <w:link w:val="VoettekstChar"/>
    <w:uiPriority w:val="99"/>
    <w:rsid w:val="00CD542D"/>
    <w:pPr>
      <w:tabs>
        <w:tab w:val="center" w:pos="4153"/>
        <w:tab w:val="right" w:pos="8306"/>
      </w:tabs>
    </w:pPr>
  </w:style>
  <w:style w:type="character" w:customStyle="1" w:styleId="VoettekstChar">
    <w:name w:val="Voettekst Char"/>
    <w:basedOn w:val="Standaardalinea-lettertype"/>
    <w:link w:val="Voettekst"/>
    <w:uiPriority w:val="99"/>
    <w:rsid w:val="00CD542D"/>
    <w:rPr>
      <w:rFonts w:ascii="Times New Roman" w:eastAsia="Times New Roman" w:hAnsi="Times New Roman" w:cs="Times New Roman"/>
      <w:kern w:val="0"/>
      <w:sz w:val="24"/>
      <w:szCs w:val="24"/>
      <w:lang w:eastAsia="nl-NL"/>
      <w14:ligatures w14:val="none"/>
    </w:rPr>
  </w:style>
  <w:style w:type="character" w:styleId="Paginanummer">
    <w:name w:val="page number"/>
    <w:basedOn w:val="Standaardalinea-lettertype"/>
    <w:semiHidden/>
    <w:rsid w:val="00CD542D"/>
  </w:style>
  <w:style w:type="paragraph" w:styleId="Koptekst">
    <w:name w:val="header"/>
    <w:basedOn w:val="Standaard"/>
    <w:link w:val="KoptekstChar"/>
    <w:semiHidden/>
    <w:rsid w:val="00CD542D"/>
    <w:pPr>
      <w:tabs>
        <w:tab w:val="center" w:pos="4153"/>
        <w:tab w:val="right" w:pos="8306"/>
      </w:tabs>
    </w:pPr>
  </w:style>
  <w:style w:type="character" w:customStyle="1" w:styleId="KoptekstChar">
    <w:name w:val="Koptekst Char"/>
    <w:basedOn w:val="Standaardalinea-lettertype"/>
    <w:link w:val="Koptekst"/>
    <w:semiHidden/>
    <w:rsid w:val="00CD542D"/>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CD542D"/>
    <w:rPr>
      <w:color w:val="0563C1" w:themeColor="hyperlink"/>
      <w:u w:val="single"/>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FDB5E77E361043B7AAA1C03B1A0D9C" ma:contentTypeVersion="15" ma:contentTypeDescription="Een nieuw document maken." ma:contentTypeScope="" ma:versionID="724d0ee9933ad726ac93b1fe71f70a33">
  <xsd:schema xmlns:xsd="http://www.w3.org/2001/XMLSchema" xmlns:xs="http://www.w3.org/2001/XMLSchema" xmlns:p="http://schemas.microsoft.com/office/2006/metadata/properties" xmlns:ns2="4173532a-29ec-4eea-825c-711cf2be66cb" xmlns:ns3="73a0ff2d-e545-4885-aea5-cefeba39dfec" targetNamespace="http://schemas.microsoft.com/office/2006/metadata/properties" ma:root="true" ma:fieldsID="e0ef2b7509a7e2e728c9d37761ac9418" ns2:_="" ns3:_="">
    <xsd:import namespace="4173532a-29ec-4eea-825c-711cf2be66cb"/>
    <xsd:import namespace="73a0ff2d-e545-4885-aea5-cefeba39df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3532a-29ec-4eea-825c-711cf2be6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0ff2d-e545-4885-aea5-cefeba39df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3f378a-fcbf-4141-9ede-ee916e0e7d66}" ma:internalName="TaxCatchAll" ma:showField="CatchAllData" ma:web="73a0ff2d-e545-4885-aea5-cefeba39dfe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a0ff2d-e545-4885-aea5-cefeba39dfec" xsi:nil="true"/>
    <lcf76f155ced4ddcb4097134ff3c332f xmlns="4173532a-29ec-4eea-825c-711cf2be66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45F678-4BF8-4274-98A3-6FB75986503D}"/>
</file>

<file path=customXml/itemProps2.xml><?xml version="1.0" encoding="utf-8"?>
<ds:datastoreItem xmlns:ds="http://schemas.openxmlformats.org/officeDocument/2006/customXml" ds:itemID="{01899EAE-FE76-4B0D-BAF4-4CBE31FCBD4B}"/>
</file>

<file path=customXml/itemProps3.xml><?xml version="1.0" encoding="utf-8"?>
<ds:datastoreItem xmlns:ds="http://schemas.openxmlformats.org/officeDocument/2006/customXml" ds:itemID="{83CB3047-78E2-42A4-94CF-98535BA01292}"/>
</file>

<file path=docProps/app.xml><?xml version="1.0" encoding="utf-8"?>
<Properties xmlns="http://schemas.openxmlformats.org/officeDocument/2006/extended-properties" xmlns:vt="http://schemas.openxmlformats.org/officeDocument/2006/docPropsVTypes">
  <Template>Normal</Template>
  <TotalTime>4177</TotalTime>
  <Pages>2</Pages>
  <Words>697</Words>
  <Characters>3834</Characters>
  <Application>Microsoft Office Word</Application>
  <DocSecurity>0</DocSecurity>
  <Lines>31</Lines>
  <Paragraphs>9</Paragraphs>
  <ScaleCrop>false</ScaleCrop>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Spanjaart</dc:creator>
  <cp:keywords/>
  <dc:description/>
  <cp:lastModifiedBy>Wouter Spanjaart</cp:lastModifiedBy>
  <cp:revision>19</cp:revision>
  <dcterms:created xsi:type="dcterms:W3CDTF">2026-10-26T10:20:00Z</dcterms:created>
  <dcterms:modified xsi:type="dcterms:W3CDTF">2026-11-02T09:14:00Z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0x01010000FDB5E77E361043B7AAA1C03B1A0D9C</vt:lpwstr>
  </property>
</Properties>
</file>